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17CCC" w:rsidRPr="00257DDE" w:rsidRDefault="003A005B" w:rsidP="00817CCC">
      <w:pPr>
        <w:pStyle w:val="Titolo"/>
        <w:rPr>
          <w:rFonts w:ascii="Calibri" w:hAnsi="Calibri"/>
          <w:i w:val="0"/>
          <w:sz w:val="40"/>
          <w:szCs w:val="40"/>
          <w:u w:val="single"/>
        </w:rPr>
      </w:pPr>
      <w:r>
        <w:rPr>
          <w:rFonts w:ascii="Calibri" w:hAnsi="Calibri"/>
          <w:i w:val="0"/>
          <w:sz w:val="40"/>
          <w:szCs w:val="40"/>
          <w:u w:val="single"/>
        </w:rPr>
        <w:t xml:space="preserve">Progetto di una </w:t>
      </w:r>
      <w:bookmarkStart w:id="0" w:name="_GoBack"/>
      <w:bookmarkEnd w:id="0"/>
      <w:r w:rsidR="00817CCC" w:rsidRPr="00257DDE">
        <w:rPr>
          <w:rFonts w:ascii="Calibri" w:hAnsi="Calibri"/>
          <w:i w:val="0"/>
          <w:sz w:val="40"/>
          <w:szCs w:val="40"/>
          <w:u w:val="single"/>
        </w:rPr>
        <w:t xml:space="preserve">Unità di Apprendimento </w:t>
      </w:r>
      <w:r>
        <w:rPr>
          <w:rFonts w:ascii="Calibri" w:hAnsi="Calibri"/>
          <w:i w:val="0"/>
          <w:sz w:val="40"/>
          <w:szCs w:val="40"/>
          <w:u w:val="single"/>
        </w:rPr>
        <w:t>F</w:t>
      </w:r>
      <w:r w:rsidR="00817CCC" w:rsidRPr="00257DDE">
        <w:rPr>
          <w:rFonts w:ascii="Calibri" w:hAnsi="Calibri"/>
          <w:sz w:val="40"/>
          <w:szCs w:val="40"/>
          <w:u w:val="single"/>
        </w:rPr>
        <w:t>lipped</w:t>
      </w:r>
    </w:p>
    <w:p w:rsidR="00817CCC" w:rsidRPr="00257DDE" w:rsidRDefault="00817CCC" w:rsidP="00817CCC">
      <w:pPr>
        <w:rPr>
          <w:rFonts w:ascii="Calibri" w:hAnsi="Calibri" w:cs="Calibri"/>
          <w:sz w:val="22"/>
          <w:szCs w:val="22"/>
        </w:rPr>
      </w:pPr>
    </w:p>
    <w:tbl>
      <w:tblPr>
        <w:tblW w:w="10772" w:type="dxa"/>
        <w:tblInd w:w="-20" w:type="dxa"/>
        <w:tblLayout w:type="fixed"/>
        <w:tblLook w:val="0000"/>
      </w:tblPr>
      <w:tblGrid>
        <w:gridCol w:w="10772"/>
      </w:tblGrid>
      <w:tr w:rsidR="00817CCC" w:rsidRPr="00257DDE" w:rsidTr="00E1289D">
        <w:tc>
          <w:tcPr>
            <w:tcW w:w="10772" w:type="dxa"/>
            <w:tcBorders>
              <w:top w:val="single" w:sz="8" w:space="0" w:color="808080"/>
              <w:left w:val="single" w:sz="8" w:space="0" w:color="808080"/>
              <w:right w:val="single" w:sz="8" w:space="0" w:color="808080"/>
            </w:tcBorders>
            <w:shd w:val="clear" w:color="auto" w:fill="8DB3E2"/>
          </w:tcPr>
          <w:p w:rsidR="00817CCC" w:rsidRPr="00257DDE" w:rsidRDefault="00817CCC" w:rsidP="00012FCF">
            <w:pPr>
              <w:spacing w:after="60"/>
              <w:rPr>
                <w:rFonts w:ascii="Calibri" w:hAnsi="Calibri" w:cs="Calibri"/>
                <w:b/>
                <w:bCs/>
                <w:color w:val="FFFFFF"/>
                <w:sz w:val="22"/>
                <w:szCs w:val="22"/>
              </w:rPr>
            </w:pPr>
            <w:r w:rsidRPr="00257DDE">
              <w:rPr>
                <w:rFonts w:ascii="Calibri" w:hAnsi="Calibri" w:cs="Calibri"/>
                <w:b/>
                <w:bCs/>
                <w:color w:val="FFFFFF"/>
                <w:sz w:val="22"/>
                <w:szCs w:val="22"/>
              </w:rPr>
              <w:t>Dati dell’Unità di Apprendimento</w:t>
            </w:r>
          </w:p>
        </w:tc>
      </w:tr>
      <w:tr w:rsidR="00817CCC" w:rsidRPr="00257DDE" w:rsidTr="00012FCF">
        <w:tc>
          <w:tcPr>
            <w:tcW w:w="10772" w:type="dxa"/>
            <w:tcBorders>
              <w:top w:val="single" w:sz="8" w:space="0" w:color="808080"/>
              <w:left w:val="single" w:sz="8" w:space="0" w:color="808080"/>
              <w:bottom w:val="single" w:sz="8" w:space="0" w:color="808080"/>
              <w:right w:val="single" w:sz="8" w:space="0" w:color="808080"/>
            </w:tcBorders>
            <w:shd w:val="clear" w:color="auto" w:fill="auto"/>
          </w:tcPr>
          <w:p w:rsidR="00817CCC" w:rsidRPr="00257DDE" w:rsidRDefault="00817CCC" w:rsidP="00012FCF">
            <w:pPr>
              <w:spacing w:after="60"/>
              <w:rPr>
                <w:rFonts w:ascii="Calibri" w:hAnsi="Calibri" w:cs="Calibri"/>
                <w:sz w:val="22"/>
                <w:szCs w:val="22"/>
              </w:rPr>
            </w:pPr>
            <w:r w:rsidRPr="00257DDE">
              <w:rPr>
                <w:rFonts w:ascii="Calibri" w:hAnsi="Calibri" w:cs="Calibri"/>
                <w:sz w:val="22"/>
                <w:szCs w:val="22"/>
                <w:u w:val="single"/>
              </w:rPr>
              <w:t>Titolo</w:t>
            </w:r>
            <w:r w:rsidR="006D689B">
              <w:rPr>
                <w:rFonts w:ascii="Calibri" w:hAnsi="Calibri" w:cs="Calibri"/>
                <w:sz w:val="22"/>
                <w:szCs w:val="22"/>
              </w:rPr>
              <w:t>:</w:t>
            </w:r>
            <w:r w:rsidR="000068D8">
              <w:rPr>
                <w:rFonts w:ascii="Calibri" w:hAnsi="Calibri" w:cs="Calibri"/>
                <w:sz w:val="22"/>
                <w:szCs w:val="22"/>
              </w:rPr>
              <w:t xml:space="preserve"> alla scoperta della cellula</w:t>
            </w:r>
          </w:p>
          <w:p w:rsidR="00817CCC" w:rsidRPr="00257DDE" w:rsidRDefault="00817CCC" w:rsidP="00012FCF">
            <w:pPr>
              <w:spacing w:after="60"/>
              <w:rPr>
                <w:rFonts w:ascii="Calibri" w:hAnsi="Calibri" w:cs="Calibri"/>
                <w:sz w:val="22"/>
                <w:szCs w:val="22"/>
              </w:rPr>
            </w:pPr>
            <w:r w:rsidRPr="00257DDE">
              <w:rPr>
                <w:rFonts w:ascii="Calibri" w:hAnsi="Calibri" w:cs="Calibri"/>
                <w:sz w:val="22"/>
                <w:szCs w:val="22"/>
                <w:u w:val="single"/>
              </w:rPr>
              <w:t>Scuola</w:t>
            </w:r>
            <w:r w:rsidR="006D689B">
              <w:rPr>
                <w:rFonts w:ascii="Calibri" w:hAnsi="Calibri" w:cs="Calibri"/>
                <w:sz w:val="22"/>
                <w:szCs w:val="22"/>
              </w:rPr>
              <w:t>:</w:t>
            </w:r>
            <w:r w:rsidR="000068D8">
              <w:rPr>
                <w:rFonts w:ascii="Calibri" w:hAnsi="Calibri" w:cs="Calibri"/>
                <w:sz w:val="22"/>
                <w:szCs w:val="22"/>
              </w:rPr>
              <w:t xml:space="preserve"> secondaria di I grado E. Salgari</w:t>
            </w:r>
          </w:p>
          <w:p w:rsidR="006D689B" w:rsidRDefault="00817CCC" w:rsidP="006D689B">
            <w:pPr>
              <w:spacing w:after="60"/>
              <w:rPr>
                <w:rFonts w:ascii="Calibri" w:hAnsi="Calibri" w:cs="Calibri"/>
                <w:sz w:val="22"/>
                <w:szCs w:val="22"/>
              </w:rPr>
            </w:pPr>
            <w:r w:rsidRPr="00257DDE">
              <w:rPr>
                <w:rFonts w:ascii="Calibri" w:hAnsi="Calibri" w:cs="Calibri"/>
                <w:sz w:val="22"/>
                <w:szCs w:val="22"/>
                <w:u w:val="single"/>
              </w:rPr>
              <w:t>Materia</w:t>
            </w:r>
            <w:r w:rsidRPr="00257DDE">
              <w:rPr>
                <w:rFonts w:ascii="Calibri" w:hAnsi="Calibri" w:cs="Calibri"/>
                <w:sz w:val="22"/>
                <w:szCs w:val="22"/>
              </w:rPr>
              <w:t>:</w:t>
            </w:r>
            <w:r w:rsidR="000068D8">
              <w:rPr>
                <w:rFonts w:ascii="Calibri" w:hAnsi="Calibri" w:cs="Calibri"/>
                <w:sz w:val="22"/>
                <w:szCs w:val="22"/>
              </w:rPr>
              <w:t xml:space="preserve"> scienze</w:t>
            </w:r>
          </w:p>
          <w:p w:rsidR="00817CCC" w:rsidRPr="00257DDE" w:rsidRDefault="00817CCC" w:rsidP="00B9233C">
            <w:pPr>
              <w:spacing w:after="60"/>
              <w:rPr>
                <w:rFonts w:ascii="Calibri" w:hAnsi="Calibri" w:cs="Calibri"/>
                <w:bCs/>
                <w:sz w:val="22"/>
                <w:szCs w:val="22"/>
              </w:rPr>
            </w:pPr>
            <w:r w:rsidRPr="00257DDE">
              <w:rPr>
                <w:rFonts w:ascii="Calibri" w:hAnsi="Calibri" w:cs="Calibri"/>
                <w:sz w:val="22"/>
                <w:szCs w:val="22"/>
                <w:u w:val="single"/>
              </w:rPr>
              <w:t>Classe</w:t>
            </w:r>
            <w:r w:rsidR="006D689B">
              <w:rPr>
                <w:rFonts w:ascii="Calibri" w:hAnsi="Calibri" w:cs="Calibri"/>
                <w:sz w:val="22"/>
                <w:szCs w:val="22"/>
              </w:rPr>
              <w:t>:</w:t>
            </w:r>
            <w:r w:rsidR="000068D8">
              <w:rPr>
                <w:rFonts w:ascii="Calibri" w:hAnsi="Calibri" w:cs="Calibri"/>
                <w:sz w:val="22"/>
                <w:szCs w:val="22"/>
              </w:rPr>
              <w:t xml:space="preserve"> 1B</w:t>
            </w:r>
          </w:p>
        </w:tc>
      </w:tr>
    </w:tbl>
    <w:p w:rsidR="008A73DF" w:rsidRPr="00257DDE" w:rsidRDefault="008A73DF">
      <w:pPr>
        <w:spacing w:after="60"/>
        <w:rPr>
          <w:rFonts w:ascii="Calibri" w:hAnsi="Calibri" w:cs="Calibri"/>
          <w:sz w:val="22"/>
          <w:szCs w:val="22"/>
        </w:rPr>
      </w:pPr>
    </w:p>
    <w:tbl>
      <w:tblPr>
        <w:tblW w:w="10772" w:type="dxa"/>
        <w:tblInd w:w="-20" w:type="dxa"/>
        <w:tblBorders>
          <w:top w:val="single" w:sz="8" w:space="0" w:color="4F6228"/>
          <w:left w:val="single" w:sz="8" w:space="0" w:color="4F6228"/>
          <w:bottom w:val="single" w:sz="8" w:space="0" w:color="4F6228"/>
          <w:right w:val="single" w:sz="8" w:space="0" w:color="4F6228"/>
          <w:insideH w:val="single" w:sz="8" w:space="0" w:color="4F6228"/>
          <w:insideV w:val="single" w:sz="8" w:space="0" w:color="4F6228"/>
        </w:tblBorders>
        <w:tblLayout w:type="fixed"/>
        <w:tblLook w:val="0000"/>
      </w:tblPr>
      <w:tblGrid>
        <w:gridCol w:w="10772"/>
      </w:tblGrid>
      <w:tr w:rsidR="008A73DF" w:rsidRPr="00257DDE" w:rsidTr="000E566C">
        <w:tc>
          <w:tcPr>
            <w:tcW w:w="10772" w:type="dxa"/>
            <w:shd w:val="clear" w:color="auto" w:fill="9BBB59"/>
          </w:tcPr>
          <w:p w:rsidR="008A73DF" w:rsidRPr="00257DDE" w:rsidRDefault="00817CCC">
            <w:pPr>
              <w:rPr>
                <w:rFonts w:ascii="Calibri" w:hAnsi="Calibri" w:cs="Calibri"/>
                <w:b/>
                <w:bCs/>
                <w:i/>
                <w:color w:val="FFFFFF"/>
                <w:sz w:val="22"/>
                <w:szCs w:val="22"/>
              </w:rPr>
            </w:pPr>
            <w:r w:rsidRPr="00257DDE">
              <w:rPr>
                <w:rFonts w:ascii="Calibri" w:hAnsi="Calibri" w:cs="Calibri"/>
                <w:b/>
                <w:bCs/>
                <w:color w:val="FFFFFF"/>
                <w:sz w:val="22"/>
                <w:szCs w:val="22"/>
              </w:rPr>
              <w:t>Argomento curricolare</w:t>
            </w:r>
            <w:r w:rsidR="008A73DF" w:rsidRPr="00257DDE">
              <w:rPr>
                <w:rFonts w:ascii="Calibri" w:hAnsi="Calibri" w:cs="Calibri"/>
                <w:b/>
                <w:bCs/>
                <w:color w:val="FFFFFF"/>
                <w:sz w:val="22"/>
                <w:szCs w:val="22"/>
              </w:rPr>
              <w:t>:</w:t>
            </w:r>
          </w:p>
          <w:p w:rsidR="008A73DF" w:rsidRPr="00257DDE" w:rsidRDefault="008A73DF" w:rsidP="00B044CF">
            <w:pPr>
              <w:rPr>
                <w:rFonts w:ascii="Calibri" w:hAnsi="Calibri"/>
                <w:sz w:val="22"/>
                <w:szCs w:val="22"/>
              </w:rPr>
            </w:pPr>
            <w:r w:rsidRPr="00257DDE">
              <w:rPr>
                <w:rFonts w:ascii="Calibri" w:hAnsi="Calibri" w:cs="Calibri"/>
                <w:b/>
                <w:bCs/>
                <w:i/>
                <w:color w:val="FFFFFF"/>
                <w:sz w:val="22"/>
                <w:szCs w:val="22"/>
              </w:rPr>
              <w:t xml:space="preserve">(indicare l’argomento curricolare che si vuole affrontare con approccio flipped classroom, esempi: la struttura </w:t>
            </w:r>
            <w:r w:rsidR="00B044CF" w:rsidRPr="00257DDE">
              <w:rPr>
                <w:rFonts w:ascii="Calibri" w:hAnsi="Calibri" w:cs="Calibri"/>
                <w:b/>
                <w:bCs/>
                <w:i/>
                <w:color w:val="FFFFFF"/>
                <w:sz w:val="22"/>
                <w:szCs w:val="22"/>
              </w:rPr>
              <w:t xml:space="preserve">particellare  </w:t>
            </w:r>
            <w:r w:rsidRPr="00257DDE">
              <w:rPr>
                <w:rFonts w:ascii="Calibri" w:hAnsi="Calibri" w:cs="Calibri"/>
                <w:b/>
                <w:bCs/>
                <w:i/>
                <w:color w:val="FFFFFF"/>
                <w:sz w:val="22"/>
                <w:szCs w:val="22"/>
              </w:rPr>
              <w:t>della materia, , il Congresso di Vienna</w:t>
            </w:r>
            <w:r w:rsidR="00B044CF" w:rsidRPr="00257DDE">
              <w:rPr>
                <w:rFonts w:ascii="Calibri" w:hAnsi="Calibri" w:cs="Calibri"/>
                <w:b/>
                <w:bCs/>
                <w:i/>
                <w:color w:val="FFFFFF"/>
                <w:sz w:val="22"/>
                <w:szCs w:val="22"/>
              </w:rPr>
              <w:t xml:space="preserve">,le equazioni lineari, </w:t>
            </w:r>
            <w:r w:rsidRPr="00257DDE">
              <w:rPr>
                <w:rFonts w:ascii="Calibri" w:hAnsi="Calibri" w:cs="Calibri"/>
                <w:b/>
                <w:bCs/>
                <w:i/>
                <w:color w:val="FFFFFF"/>
                <w:sz w:val="22"/>
                <w:szCs w:val="22"/>
              </w:rPr>
              <w:t xml:space="preserve"> ecc.)</w:t>
            </w:r>
          </w:p>
        </w:tc>
      </w:tr>
      <w:tr w:rsidR="008A73DF" w:rsidRPr="00257DDE" w:rsidTr="000E566C">
        <w:tc>
          <w:tcPr>
            <w:tcW w:w="10772" w:type="dxa"/>
            <w:shd w:val="clear" w:color="auto" w:fill="auto"/>
          </w:tcPr>
          <w:p w:rsidR="00610B71" w:rsidRPr="00257DDE" w:rsidRDefault="000068D8" w:rsidP="00817CCC">
            <w:pPr>
              <w:snapToGrid w:val="0"/>
              <w:rPr>
                <w:rFonts w:ascii="Calibri" w:hAnsi="Calibri" w:cs="Calibri"/>
                <w:bCs/>
                <w:sz w:val="22"/>
                <w:szCs w:val="22"/>
              </w:rPr>
            </w:pPr>
            <w:r>
              <w:rPr>
                <w:rFonts w:ascii="Calibri" w:hAnsi="Calibri" w:cs="Calibri"/>
                <w:sz w:val="22"/>
                <w:szCs w:val="22"/>
              </w:rPr>
              <w:t xml:space="preserve">Cellula procariote ed eucariote;  </w:t>
            </w:r>
            <w:r w:rsidR="009F7E6A">
              <w:rPr>
                <w:rFonts w:ascii="Calibri" w:hAnsi="Calibri" w:cs="Calibri"/>
                <w:sz w:val="22"/>
                <w:szCs w:val="22"/>
              </w:rPr>
              <w:t>cellula animale e vegetale</w:t>
            </w:r>
          </w:p>
        </w:tc>
      </w:tr>
    </w:tbl>
    <w:p w:rsidR="008A73DF" w:rsidRPr="00257DDE" w:rsidRDefault="008A73DF">
      <w:pPr>
        <w:rPr>
          <w:rFonts w:ascii="Calibri" w:hAnsi="Calibri" w:cs="Calibri"/>
          <w:sz w:val="22"/>
          <w:szCs w:val="22"/>
          <w:shd w:val="clear" w:color="auto" w:fill="EEECE1"/>
        </w:rPr>
      </w:pPr>
    </w:p>
    <w:tbl>
      <w:tblPr>
        <w:tblW w:w="10772" w:type="dxa"/>
        <w:tblInd w:w="-20" w:type="dxa"/>
        <w:tblLayout w:type="fixed"/>
        <w:tblLook w:val="0000"/>
      </w:tblPr>
      <w:tblGrid>
        <w:gridCol w:w="10772"/>
      </w:tblGrid>
      <w:tr w:rsidR="008A73DF" w:rsidRPr="00257DDE" w:rsidTr="000E566C">
        <w:tc>
          <w:tcPr>
            <w:tcW w:w="10772" w:type="dxa"/>
            <w:tcBorders>
              <w:top w:val="single" w:sz="8" w:space="0" w:color="808080"/>
              <w:left w:val="single" w:sz="8" w:space="0" w:color="808080"/>
              <w:right w:val="single" w:sz="8" w:space="0" w:color="808080"/>
            </w:tcBorders>
            <w:shd w:val="clear" w:color="auto" w:fill="8064A2"/>
          </w:tcPr>
          <w:p w:rsidR="008A73DF" w:rsidRPr="00257DDE" w:rsidRDefault="00817CCC">
            <w:pPr>
              <w:rPr>
                <w:rFonts w:ascii="Calibri" w:hAnsi="Calibri" w:cs="Calibri"/>
                <w:b/>
                <w:bCs/>
                <w:color w:val="FFFFFF"/>
                <w:sz w:val="22"/>
                <w:szCs w:val="22"/>
              </w:rPr>
            </w:pPr>
            <w:r w:rsidRPr="00257DDE">
              <w:rPr>
                <w:rFonts w:ascii="Calibri" w:hAnsi="Calibri" w:cs="Calibri"/>
                <w:b/>
                <w:bCs/>
                <w:color w:val="FFFFFF"/>
                <w:sz w:val="22"/>
                <w:szCs w:val="22"/>
              </w:rPr>
              <w:t>La Sfida. Come si attiva l’interesse e la motivazione degli allievi:</w:t>
            </w:r>
          </w:p>
          <w:p w:rsidR="008A73DF" w:rsidRPr="00257DDE" w:rsidRDefault="008A73DF" w:rsidP="00B60761">
            <w:pPr>
              <w:rPr>
                <w:rFonts w:ascii="Calibri" w:hAnsi="Calibri"/>
                <w:sz w:val="22"/>
                <w:szCs w:val="22"/>
              </w:rPr>
            </w:pPr>
            <w:r w:rsidRPr="00257DDE">
              <w:rPr>
                <w:rFonts w:ascii="Calibri" w:hAnsi="Calibri" w:cs="Calibri"/>
                <w:b/>
                <w:bCs/>
                <w:i/>
                <w:color w:val="FFFFFF"/>
                <w:sz w:val="22"/>
                <w:szCs w:val="22"/>
              </w:rPr>
              <w:t>(indicare come si intende stimolare l’interesse</w:t>
            </w:r>
            <w:r w:rsidR="00B60761" w:rsidRPr="00257DDE">
              <w:rPr>
                <w:rFonts w:ascii="Calibri" w:hAnsi="Calibri" w:cs="Calibri"/>
                <w:b/>
                <w:bCs/>
                <w:i/>
                <w:color w:val="FFFFFF"/>
                <w:sz w:val="22"/>
                <w:szCs w:val="22"/>
              </w:rPr>
              <w:t>, la curiosità</w:t>
            </w:r>
            <w:r w:rsidRPr="00257DDE">
              <w:rPr>
                <w:rFonts w:ascii="Calibri" w:hAnsi="Calibri" w:cs="Calibri"/>
                <w:b/>
                <w:bCs/>
                <w:i/>
                <w:color w:val="FFFFFF"/>
                <w:sz w:val="22"/>
                <w:szCs w:val="22"/>
              </w:rPr>
              <w:t xml:space="preserve"> e coinvolgere gli allievi in modo da renderli parte attiva nella costruzione delle conoscenze indicate. Tipicamente ciò avviene lanciando una sfida che può consistere nel porre una domanda a cui risponde</w:t>
            </w:r>
            <w:r w:rsidR="00B044CF" w:rsidRPr="00257DDE">
              <w:rPr>
                <w:rFonts w:ascii="Calibri" w:hAnsi="Calibri" w:cs="Calibri"/>
                <w:b/>
                <w:bCs/>
                <w:i/>
                <w:color w:val="FFFFFF"/>
                <w:sz w:val="22"/>
                <w:szCs w:val="22"/>
              </w:rPr>
              <w:t>re</w:t>
            </w:r>
            <w:r w:rsidR="00B60761" w:rsidRPr="00257DDE">
              <w:rPr>
                <w:rFonts w:ascii="Calibri" w:hAnsi="Calibri" w:cs="Calibri"/>
                <w:b/>
                <w:bCs/>
                <w:i/>
                <w:color w:val="FFFFFF"/>
                <w:sz w:val="22"/>
                <w:szCs w:val="22"/>
              </w:rPr>
              <w:t>,</w:t>
            </w:r>
            <w:r w:rsidRPr="00257DDE">
              <w:rPr>
                <w:rFonts w:ascii="Calibri" w:hAnsi="Calibri" w:cs="Calibri"/>
                <w:b/>
                <w:bCs/>
                <w:i/>
                <w:color w:val="FFFFFF"/>
                <w:sz w:val="22"/>
                <w:szCs w:val="22"/>
              </w:rPr>
              <w:t xml:space="preserve"> un problema da risolvere</w:t>
            </w:r>
            <w:r w:rsidR="000A014B" w:rsidRPr="00257DDE">
              <w:rPr>
                <w:rFonts w:ascii="Calibri" w:hAnsi="Calibri" w:cs="Calibri"/>
                <w:b/>
                <w:bCs/>
                <w:i/>
                <w:color w:val="FFFFFF"/>
                <w:sz w:val="22"/>
                <w:szCs w:val="22"/>
              </w:rPr>
              <w:t>,</w:t>
            </w:r>
            <w:r w:rsidRPr="00257DDE">
              <w:rPr>
                <w:rFonts w:ascii="Calibri" w:hAnsi="Calibri" w:cs="Calibri"/>
                <w:b/>
                <w:bCs/>
                <w:i/>
                <w:color w:val="FFFFFF"/>
                <w:sz w:val="22"/>
                <w:szCs w:val="22"/>
              </w:rPr>
              <w:t xml:space="preserve"> una ricerca da effettuare, un caso da analizzare in modo coinvolgente e motivante.)</w:t>
            </w:r>
          </w:p>
        </w:tc>
      </w:tr>
      <w:tr w:rsidR="008A73DF" w:rsidRPr="00257DDE" w:rsidTr="000E566C">
        <w:tc>
          <w:tcPr>
            <w:tcW w:w="10772" w:type="dxa"/>
            <w:tcBorders>
              <w:top w:val="single" w:sz="8" w:space="0" w:color="808080"/>
              <w:left w:val="single" w:sz="8" w:space="0" w:color="808080"/>
              <w:bottom w:val="single" w:sz="8" w:space="0" w:color="808080"/>
              <w:right w:val="single" w:sz="8" w:space="0" w:color="808080"/>
            </w:tcBorders>
            <w:shd w:val="clear" w:color="auto" w:fill="auto"/>
          </w:tcPr>
          <w:p w:rsidR="00610B71" w:rsidRDefault="00886416" w:rsidP="00CF1A98">
            <w:pPr>
              <w:snapToGrid w:val="0"/>
              <w:rPr>
                <w:rFonts w:ascii="Calibri" w:hAnsi="Calibri" w:cs="Calibri"/>
                <w:bCs/>
                <w:sz w:val="22"/>
                <w:szCs w:val="22"/>
              </w:rPr>
            </w:pPr>
            <w:r>
              <w:rPr>
                <w:rFonts w:ascii="Calibri" w:hAnsi="Calibri" w:cs="Calibri"/>
                <w:bCs/>
                <w:sz w:val="22"/>
                <w:szCs w:val="22"/>
              </w:rPr>
              <w:t>Dopo aver affrontato lo studio della materia e delle sue proprietà, aver conosciuto la struttura dell’atomo e la formazione delle molecole iniziamo a scoprire la struttura dei viventi partendo dalla loro unità fondamentale: la cellula.</w:t>
            </w:r>
          </w:p>
          <w:p w:rsidR="00886416" w:rsidRDefault="00886416" w:rsidP="00CF1A98">
            <w:pPr>
              <w:snapToGrid w:val="0"/>
              <w:rPr>
                <w:rFonts w:ascii="Calibri" w:hAnsi="Calibri" w:cs="Calibri"/>
                <w:bCs/>
                <w:sz w:val="22"/>
                <w:szCs w:val="22"/>
              </w:rPr>
            </w:pPr>
            <w:r>
              <w:rPr>
                <w:rFonts w:ascii="Calibri" w:hAnsi="Calibri" w:cs="Calibri"/>
                <w:bCs/>
                <w:sz w:val="22"/>
                <w:szCs w:val="22"/>
              </w:rPr>
              <w:t xml:space="preserve">Propongo agli alunni </w:t>
            </w:r>
            <w:r w:rsidR="00017A28">
              <w:rPr>
                <w:rFonts w:ascii="Calibri" w:hAnsi="Calibri" w:cs="Calibri"/>
                <w:bCs/>
                <w:sz w:val="22"/>
                <w:szCs w:val="22"/>
              </w:rPr>
              <w:t>una serie di immagini relative alla materia non vivente: legno, plastica, rocce, minerali, acqua … e dopo aver chiesto osservazioni su ogni immagine ed eventuali collega</w:t>
            </w:r>
            <w:r w:rsidR="009F7E6A">
              <w:rPr>
                <w:rFonts w:ascii="Calibri" w:hAnsi="Calibri" w:cs="Calibri"/>
                <w:bCs/>
                <w:sz w:val="22"/>
                <w:szCs w:val="22"/>
              </w:rPr>
              <w:t xml:space="preserve">menti con ciò che abbiamo </w:t>
            </w:r>
            <w:r w:rsidR="00017A28">
              <w:rPr>
                <w:rFonts w:ascii="Calibri" w:hAnsi="Calibri" w:cs="Calibri"/>
                <w:bCs/>
                <w:sz w:val="22"/>
                <w:szCs w:val="22"/>
              </w:rPr>
              <w:t>studiato nella prima parte dell’anno scolastico propongo tre immagini particolari</w:t>
            </w:r>
            <w:r>
              <w:rPr>
                <w:rFonts w:ascii="Calibri" w:hAnsi="Calibri" w:cs="Calibri"/>
                <w:bCs/>
                <w:sz w:val="22"/>
                <w:szCs w:val="22"/>
              </w:rPr>
              <w:t xml:space="preserve"> ( cellula</w:t>
            </w:r>
            <w:r w:rsidR="009F7E6A">
              <w:rPr>
                <w:rFonts w:ascii="Calibri" w:hAnsi="Calibri" w:cs="Calibri"/>
                <w:bCs/>
                <w:sz w:val="22"/>
                <w:szCs w:val="22"/>
              </w:rPr>
              <w:t xml:space="preserve"> procariote, cellula eucariote vegetale e cellula eucariote </w:t>
            </w:r>
            <w:r>
              <w:rPr>
                <w:rFonts w:ascii="Calibri" w:hAnsi="Calibri" w:cs="Calibri"/>
                <w:bCs/>
                <w:sz w:val="22"/>
                <w:szCs w:val="22"/>
              </w:rPr>
              <w:t xml:space="preserve">animale) e </w:t>
            </w:r>
            <w:r w:rsidR="00017A28">
              <w:rPr>
                <w:rFonts w:ascii="Calibri" w:hAnsi="Calibri" w:cs="Calibri"/>
                <w:bCs/>
                <w:sz w:val="22"/>
                <w:szCs w:val="22"/>
              </w:rPr>
              <w:t>lascio qualche minuto per osservare senza interventi.</w:t>
            </w:r>
          </w:p>
          <w:p w:rsidR="009F7E6A" w:rsidRDefault="009F7E6A" w:rsidP="00CF1A98">
            <w:pPr>
              <w:snapToGrid w:val="0"/>
              <w:rPr>
                <w:rFonts w:ascii="Calibri" w:hAnsi="Calibri" w:cs="Calibri"/>
                <w:bCs/>
                <w:sz w:val="22"/>
                <w:szCs w:val="22"/>
              </w:rPr>
            </w:pPr>
            <w:r>
              <w:rPr>
                <w:rFonts w:ascii="Calibri" w:hAnsi="Calibri" w:cs="Calibri"/>
                <w:bCs/>
                <w:sz w:val="22"/>
                <w:szCs w:val="22"/>
              </w:rPr>
              <w:t>Alla fine li invito a rivedere le immagini che invierò loro sulla piattaforma.</w:t>
            </w:r>
          </w:p>
          <w:p w:rsidR="00610B71" w:rsidRPr="00257DDE" w:rsidRDefault="00610B71" w:rsidP="00017A28">
            <w:pPr>
              <w:pStyle w:val="Paragrafoelenco"/>
              <w:snapToGrid w:val="0"/>
              <w:rPr>
                <w:rFonts w:ascii="Calibri" w:hAnsi="Calibri" w:cs="Calibri"/>
                <w:bCs/>
                <w:sz w:val="22"/>
                <w:szCs w:val="22"/>
              </w:rPr>
            </w:pPr>
          </w:p>
        </w:tc>
      </w:tr>
    </w:tbl>
    <w:p w:rsidR="008A73DF" w:rsidRPr="00257DDE" w:rsidRDefault="008A73DF">
      <w:pPr>
        <w:rPr>
          <w:rFonts w:ascii="Calibri" w:hAnsi="Calibri" w:cs="Calibri"/>
          <w:sz w:val="22"/>
          <w:szCs w:val="22"/>
          <w:shd w:val="clear" w:color="auto" w:fill="EEECE1"/>
        </w:rPr>
      </w:pPr>
    </w:p>
    <w:tbl>
      <w:tblPr>
        <w:tblW w:w="10772" w:type="dxa"/>
        <w:tblInd w:w="-20" w:type="dxa"/>
        <w:tblLayout w:type="fixed"/>
        <w:tblLook w:val="0000"/>
      </w:tblPr>
      <w:tblGrid>
        <w:gridCol w:w="10772"/>
      </w:tblGrid>
      <w:tr w:rsidR="008A73DF" w:rsidRPr="00257DDE" w:rsidTr="000E566C">
        <w:tc>
          <w:tcPr>
            <w:tcW w:w="10772" w:type="dxa"/>
            <w:tcBorders>
              <w:top w:val="single" w:sz="8" w:space="0" w:color="FF0000"/>
              <w:left w:val="single" w:sz="8" w:space="0" w:color="FF0000"/>
              <w:right w:val="single" w:sz="8" w:space="0" w:color="FF0000"/>
            </w:tcBorders>
            <w:shd w:val="clear" w:color="auto" w:fill="F79646"/>
          </w:tcPr>
          <w:p w:rsidR="008A73DF" w:rsidRPr="00257DDE" w:rsidRDefault="00817CCC">
            <w:pPr>
              <w:rPr>
                <w:rFonts w:ascii="Calibri" w:hAnsi="Calibri" w:cs="Calibri"/>
                <w:b/>
                <w:bCs/>
                <w:color w:val="FFFFFF"/>
                <w:sz w:val="22"/>
                <w:szCs w:val="22"/>
              </w:rPr>
            </w:pPr>
            <w:r w:rsidRPr="00257DDE">
              <w:rPr>
                <w:rFonts w:ascii="Calibri" w:hAnsi="Calibri" w:cs="Calibri"/>
                <w:b/>
                <w:bCs/>
                <w:color w:val="FFFFFF"/>
                <w:sz w:val="22"/>
                <w:szCs w:val="22"/>
              </w:rPr>
              <w:t>Lancio della Sfida. Quali attività si svolgono prima o in apertura della lezione:</w:t>
            </w:r>
          </w:p>
          <w:p w:rsidR="008A73DF" w:rsidRPr="00257DDE" w:rsidRDefault="008A73DF" w:rsidP="00B60761">
            <w:pPr>
              <w:rPr>
                <w:rFonts w:ascii="Calibri" w:hAnsi="Calibri"/>
                <w:sz w:val="22"/>
                <w:szCs w:val="22"/>
              </w:rPr>
            </w:pPr>
            <w:r w:rsidRPr="00257DDE">
              <w:rPr>
                <w:rFonts w:ascii="Calibri" w:hAnsi="Calibri" w:cs="Calibri"/>
                <w:b/>
                <w:bCs/>
                <w:i/>
                <w:color w:val="FFFFFF"/>
                <w:sz w:val="22"/>
                <w:szCs w:val="22"/>
              </w:rPr>
              <w:t xml:space="preserve">(indicare se l’azione didattica proposta prevede attività preparatorie da svolgere prima della lezione d’aula. Ed esempio fruizione di risorse didattiche che costituiscano un quadro di riferimento, richiamino preconoscenze, attivino la curiosità oppure attività di verifica delle conoscenze già affrontate per mettere meglio a punto l’azione in classe. Indicare le risorse </w:t>
            </w:r>
            <w:r w:rsidR="004F710E" w:rsidRPr="00257DDE">
              <w:rPr>
                <w:rFonts w:ascii="Calibri" w:hAnsi="Calibri" w:cs="Calibri"/>
                <w:b/>
                <w:bCs/>
                <w:i/>
                <w:color w:val="FFFFFF"/>
                <w:sz w:val="22"/>
                <w:szCs w:val="22"/>
              </w:rPr>
              <w:t xml:space="preserve">digitali eventualmente </w:t>
            </w:r>
            <w:r w:rsidRPr="00257DDE">
              <w:rPr>
                <w:rFonts w:ascii="Calibri" w:hAnsi="Calibri" w:cs="Calibri"/>
                <w:b/>
                <w:bCs/>
                <w:i/>
                <w:color w:val="FFFFFF"/>
                <w:sz w:val="22"/>
                <w:szCs w:val="22"/>
              </w:rPr>
              <w:t>utilizzate</w:t>
            </w:r>
            <w:r w:rsidR="006C5C88" w:rsidRPr="00257DDE">
              <w:rPr>
                <w:rFonts w:ascii="Calibri" w:hAnsi="Calibri" w:cs="Calibri"/>
                <w:b/>
                <w:bCs/>
                <w:i/>
                <w:color w:val="FFFFFF"/>
                <w:sz w:val="22"/>
                <w:szCs w:val="22"/>
              </w:rPr>
              <w:t xml:space="preserve"> quali LMS, video, </w:t>
            </w:r>
            <w:r w:rsidR="00B60761" w:rsidRPr="00257DDE">
              <w:rPr>
                <w:rFonts w:ascii="Calibri" w:hAnsi="Calibri" w:cs="Calibri"/>
                <w:b/>
                <w:bCs/>
                <w:i/>
                <w:color w:val="FFFFFF"/>
                <w:sz w:val="22"/>
                <w:szCs w:val="22"/>
              </w:rPr>
              <w:t>presentazioni multimediali, testi</w:t>
            </w:r>
            <w:r w:rsidR="006C5C88" w:rsidRPr="00257DDE">
              <w:rPr>
                <w:rFonts w:ascii="Calibri" w:hAnsi="Calibri" w:cs="Calibri"/>
                <w:b/>
                <w:bCs/>
                <w:i/>
                <w:color w:val="FFFFFF"/>
                <w:sz w:val="22"/>
                <w:szCs w:val="22"/>
              </w:rPr>
              <w:t>..</w:t>
            </w:r>
            <w:r w:rsidRPr="00257DDE">
              <w:rPr>
                <w:rFonts w:ascii="Calibri" w:hAnsi="Calibri" w:cs="Calibri"/>
                <w:b/>
                <w:bCs/>
                <w:i/>
                <w:color w:val="FFFFFF"/>
                <w:sz w:val="22"/>
                <w:szCs w:val="22"/>
              </w:rPr>
              <w:t>.)</w:t>
            </w:r>
          </w:p>
        </w:tc>
      </w:tr>
      <w:tr w:rsidR="008A73DF" w:rsidRPr="00257DDE" w:rsidTr="000E566C">
        <w:tc>
          <w:tcPr>
            <w:tcW w:w="10772" w:type="dxa"/>
            <w:tcBorders>
              <w:top w:val="single" w:sz="8" w:space="0" w:color="FF0000"/>
              <w:left w:val="single" w:sz="8" w:space="0" w:color="FF0000"/>
              <w:bottom w:val="single" w:sz="8" w:space="0" w:color="FF0000"/>
              <w:right w:val="single" w:sz="8" w:space="0" w:color="FF0000"/>
            </w:tcBorders>
            <w:shd w:val="clear" w:color="auto" w:fill="auto"/>
          </w:tcPr>
          <w:p w:rsidR="00610B71" w:rsidRDefault="009F7E6A" w:rsidP="009F7E6A">
            <w:pPr>
              <w:tabs>
                <w:tab w:val="left" w:pos="1050"/>
              </w:tabs>
              <w:snapToGrid w:val="0"/>
              <w:rPr>
                <w:rFonts w:ascii="Calibri" w:hAnsi="Calibri" w:cs="Calibri"/>
                <w:bCs/>
                <w:sz w:val="22"/>
                <w:szCs w:val="22"/>
              </w:rPr>
            </w:pPr>
            <w:r>
              <w:rPr>
                <w:rFonts w:ascii="Calibri" w:hAnsi="Calibri" w:cs="Calibri"/>
                <w:bCs/>
                <w:sz w:val="22"/>
                <w:szCs w:val="22"/>
              </w:rPr>
              <w:t>In allegato alle immagini gli alunni troveranno delle domande a cui rispondere senza cercare informazioni.  Dovranno inviare le risposte all’insegnante. Le domande saranno:</w:t>
            </w:r>
          </w:p>
          <w:p w:rsidR="00017A28" w:rsidRDefault="00017A28" w:rsidP="00017A28">
            <w:pPr>
              <w:pStyle w:val="Paragrafoelenco"/>
              <w:numPr>
                <w:ilvl w:val="0"/>
                <w:numId w:val="9"/>
              </w:numPr>
              <w:snapToGrid w:val="0"/>
              <w:rPr>
                <w:rFonts w:ascii="Calibri" w:hAnsi="Calibri" w:cs="Calibri"/>
                <w:bCs/>
                <w:sz w:val="22"/>
                <w:szCs w:val="22"/>
              </w:rPr>
            </w:pPr>
            <w:r>
              <w:rPr>
                <w:rFonts w:ascii="Calibri" w:hAnsi="Calibri" w:cs="Calibri"/>
                <w:bCs/>
                <w:sz w:val="22"/>
                <w:szCs w:val="22"/>
              </w:rPr>
              <w:t>Che cosa pensate che rappresentino le tre immagini che vi propongo?</w:t>
            </w:r>
          </w:p>
          <w:p w:rsidR="00017A28" w:rsidRDefault="00017A28" w:rsidP="00017A28">
            <w:pPr>
              <w:pStyle w:val="Paragrafoelenco"/>
              <w:numPr>
                <w:ilvl w:val="0"/>
                <w:numId w:val="9"/>
              </w:numPr>
              <w:snapToGrid w:val="0"/>
              <w:rPr>
                <w:rFonts w:ascii="Calibri" w:hAnsi="Calibri" w:cs="Calibri"/>
                <w:bCs/>
                <w:sz w:val="22"/>
                <w:szCs w:val="22"/>
              </w:rPr>
            </w:pPr>
            <w:r>
              <w:rPr>
                <w:rFonts w:ascii="Calibri" w:hAnsi="Calibri" w:cs="Calibri"/>
                <w:bCs/>
                <w:sz w:val="22"/>
                <w:szCs w:val="22"/>
              </w:rPr>
              <w:t>Aguzzate la vista e ditemi che cosa vedete (cercate di essere più precisi possibile)</w:t>
            </w:r>
          </w:p>
          <w:p w:rsidR="00017A28" w:rsidRPr="00886416" w:rsidRDefault="00017A28" w:rsidP="00017A28">
            <w:pPr>
              <w:pStyle w:val="Paragrafoelenco"/>
              <w:numPr>
                <w:ilvl w:val="0"/>
                <w:numId w:val="9"/>
              </w:numPr>
              <w:snapToGrid w:val="0"/>
              <w:rPr>
                <w:rFonts w:ascii="Calibri" w:hAnsi="Calibri" w:cs="Calibri"/>
                <w:bCs/>
                <w:sz w:val="22"/>
                <w:szCs w:val="22"/>
              </w:rPr>
            </w:pPr>
            <w:r>
              <w:rPr>
                <w:rFonts w:ascii="Calibri" w:hAnsi="Calibri" w:cs="Calibri"/>
                <w:bCs/>
                <w:sz w:val="22"/>
                <w:szCs w:val="22"/>
              </w:rPr>
              <w:t>Descrivete analogie e differenze</w:t>
            </w:r>
          </w:p>
          <w:p w:rsidR="00610B71" w:rsidRPr="00257DDE" w:rsidRDefault="00610B71" w:rsidP="00610B71">
            <w:pPr>
              <w:snapToGrid w:val="0"/>
              <w:rPr>
                <w:rFonts w:ascii="Calibri" w:hAnsi="Calibri" w:cs="Calibri"/>
                <w:bCs/>
                <w:sz w:val="22"/>
                <w:szCs w:val="22"/>
              </w:rPr>
            </w:pPr>
          </w:p>
        </w:tc>
      </w:tr>
    </w:tbl>
    <w:p w:rsidR="008A73DF" w:rsidRPr="00257DDE" w:rsidRDefault="008A73DF">
      <w:pPr>
        <w:rPr>
          <w:rFonts w:ascii="Calibri" w:hAnsi="Calibri"/>
          <w:sz w:val="22"/>
          <w:szCs w:val="22"/>
        </w:rPr>
      </w:pPr>
    </w:p>
    <w:tbl>
      <w:tblPr>
        <w:tblW w:w="10772" w:type="dxa"/>
        <w:tblInd w:w="-20" w:type="dxa"/>
        <w:tblBorders>
          <w:top w:val="single" w:sz="8" w:space="0" w:color="403152"/>
          <w:left w:val="single" w:sz="8" w:space="0" w:color="403152"/>
          <w:bottom w:val="single" w:sz="8" w:space="0" w:color="403152"/>
          <w:right w:val="single" w:sz="8" w:space="0" w:color="403152"/>
          <w:insideH w:val="single" w:sz="8" w:space="0" w:color="403152"/>
          <w:insideV w:val="single" w:sz="8" w:space="0" w:color="403152"/>
        </w:tblBorders>
        <w:tblLayout w:type="fixed"/>
        <w:tblLook w:val="0000"/>
      </w:tblPr>
      <w:tblGrid>
        <w:gridCol w:w="10772"/>
      </w:tblGrid>
      <w:tr w:rsidR="008A73DF" w:rsidRPr="00257DDE" w:rsidTr="000E566C">
        <w:tc>
          <w:tcPr>
            <w:tcW w:w="10772" w:type="dxa"/>
            <w:shd w:val="clear" w:color="auto" w:fill="4BACC6"/>
          </w:tcPr>
          <w:p w:rsidR="00817CCC" w:rsidRPr="00257DDE" w:rsidRDefault="00817CCC" w:rsidP="00B60761">
            <w:pPr>
              <w:rPr>
                <w:rFonts w:ascii="Calibri" w:hAnsi="Calibri" w:cs="Calibri"/>
                <w:b/>
                <w:bCs/>
                <w:color w:val="FFFFFF"/>
                <w:sz w:val="22"/>
                <w:szCs w:val="22"/>
              </w:rPr>
            </w:pPr>
            <w:r w:rsidRPr="00257DDE">
              <w:rPr>
                <w:rFonts w:ascii="Calibri" w:hAnsi="Calibri" w:cs="Calibri"/>
                <w:b/>
                <w:bCs/>
                <w:color w:val="FFFFFF"/>
                <w:sz w:val="22"/>
                <w:szCs w:val="22"/>
              </w:rPr>
              <w:t>Condurre la sfida. Quali attività si svolgono per rispondere alla sfida:</w:t>
            </w:r>
          </w:p>
          <w:p w:rsidR="008A73DF" w:rsidRPr="00257DDE" w:rsidRDefault="008A73DF" w:rsidP="00B60761">
            <w:pPr>
              <w:rPr>
                <w:rFonts w:ascii="Calibri" w:hAnsi="Calibri"/>
                <w:sz w:val="22"/>
                <w:szCs w:val="22"/>
              </w:rPr>
            </w:pPr>
            <w:r w:rsidRPr="00257DDE">
              <w:rPr>
                <w:rFonts w:ascii="Calibri" w:hAnsi="Calibri" w:cs="Calibri"/>
                <w:b/>
                <w:bCs/>
                <w:i/>
                <w:color w:val="FFFFFF"/>
                <w:sz w:val="22"/>
                <w:szCs w:val="22"/>
              </w:rPr>
              <w:t xml:space="preserve">(indicare le metodologie didattiche che si intendono utilizzare in classe: lezione </w:t>
            </w:r>
            <w:r w:rsidR="00774D5D" w:rsidRPr="00257DDE">
              <w:rPr>
                <w:rFonts w:ascii="Calibri" w:hAnsi="Calibri" w:cs="Calibri"/>
                <w:b/>
                <w:bCs/>
                <w:i/>
                <w:color w:val="FFFFFF"/>
                <w:sz w:val="22"/>
                <w:szCs w:val="22"/>
              </w:rPr>
              <w:t>dialogata</w:t>
            </w:r>
            <w:r w:rsidRPr="00257DDE">
              <w:rPr>
                <w:rFonts w:ascii="Calibri" w:hAnsi="Calibri" w:cs="Calibri"/>
                <w:b/>
                <w:bCs/>
                <w:i/>
                <w:color w:val="FFFFFF"/>
                <w:sz w:val="22"/>
                <w:szCs w:val="22"/>
              </w:rPr>
              <w:t xml:space="preserve">, lavoro di gruppo, apprendimento fra pari, studio individuale per consentire agli allievi di rispondere alla sfida proposta e costruire </w:t>
            </w:r>
            <w:r w:rsidR="004F710E" w:rsidRPr="00257DDE">
              <w:rPr>
                <w:rFonts w:ascii="Calibri" w:hAnsi="Calibri" w:cs="Calibri"/>
                <w:b/>
                <w:bCs/>
                <w:i/>
                <w:color w:val="FFFFFF"/>
                <w:sz w:val="22"/>
                <w:szCs w:val="22"/>
              </w:rPr>
              <w:t xml:space="preserve">attivamente </w:t>
            </w:r>
            <w:r w:rsidRPr="00257DDE">
              <w:rPr>
                <w:rFonts w:ascii="Calibri" w:hAnsi="Calibri" w:cs="Calibri"/>
                <w:b/>
                <w:bCs/>
                <w:i/>
                <w:color w:val="FFFFFF"/>
                <w:sz w:val="22"/>
                <w:szCs w:val="22"/>
              </w:rPr>
              <w:t>le conoscenze richieste, indicando anche diverse metodologie e più fasi successive.)</w:t>
            </w:r>
          </w:p>
        </w:tc>
      </w:tr>
      <w:tr w:rsidR="0048581C" w:rsidRPr="00257DDE" w:rsidTr="000E566C">
        <w:tc>
          <w:tcPr>
            <w:tcW w:w="10772" w:type="dxa"/>
            <w:shd w:val="clear" w:color="auto" w:fill="auto"/>
          </w:tcPr>
          <w:p w:rsidR="00610B71" w:rsidRDefault="00264D3B" w:rsidP="00264D3B">
            <w:pPr>
              <w:pStyle w:val="Paragrafoelenco"/>
              <w:numPr>
                <w:ilvl w:val="0"/>
                <w:numId w:val="10"/>
              </w:numPr>
              <w:snapToGrid w:val="0"/>
              <w:rPr>
                <w:rFonts w:ascii="Calibri" w:hAnsi="Calibri"/>
                <w:sz w:val="22"/>
                <w:szCs w:val="22"/>
              </w:rPr>
            </w:pPr>
            <w:r w:rsidRPr="00264D3B">
              <w:rPr>
                <w:rFonts w:ascii="Calibri" w:hAnsi="Calibri"/>
                <w:sz w:val="22"/>
                <w:szCs w:val="22"/>
              </w:rPr>
              <w:t>In classe verranno raccolte le risposte cercando di organizzarle in uno schema alla lim che poi ogni alunno riceverà a casa. Questo permetterà agli alunni di confrontare le loro idee con quelle dei compagni e ragionare su nuove osservazioni.</w:t>
            </w:r>
          </w:p>
          <w:p w:rsidR="00264D3B" w:rsidRDefault="00264D3B" w:rsidP="00264D3B">
            <w:pPr>
              <w:pStyle w:val="Paragrafoelenco"/>
              <w:numPr>
                <w:ilvl w:val="0"/>
                <w:numId w:val="10"/>
              </w:numPr>
              <w:snapToGrid w:val="0"/>
              <w:rPr>
                <w:rFonts w:ascii="Calibri" w:hAnsi="Calibri"/>
                <w:sz w:val="22"/>
                <w:szCs w:val="22"/>
              </w:rPr>
            </w:pPr>
            <w:r>
              <w:rPr>
                <w:rFonts w:ascii="Calibri" w:hAnsi="Calibri"/>
                <w:sz w:val="22"/>
                <w:szCs w:val="22"/>
              </w:rPr>
              <w:t>Poi  utilizzando l’aula di informatica gli alunni saranno invitati a riprendere le stesse immagini  e attraverso google scoprire che cosa rappresentano.</w:t>
            </w:r>
          </w:p>
          <w:p w:rsidR="00264D3B" w:rsidRDefault="00436441" w:rsidP="00264D3B">
            <w:pPr>
              <w:pStyle w:val="Paragrafoelenco"/>
              <w:numPr>
                <w:ilvl w:val="0"/>
                <w:numId w:val="10"/>
              </w:numPr>
              <w:snapToGrid w:val="0"/>
              <w:rPr>
                <w:rFonts w:ascii="Calibri" w:hAnsi="Calibri"/>
                <w:sz w:val="22"/>
                <w:szCs w:val="22"/>
              </w:rPr>
            </w:pPr>
            <w:r>
              <w:rPr>
                <w:rFonts w:ascii="Calibri" w:hAnsi="Calibri"/>
                <w:sz w:val="22"/>
                <w:szCs w:val="22"/>
              </w:rPr>
              <w:t>Per la lezione successiva ogni alunno dovrà cercar</w:t>
            </w:r>
            <w:r w:rsidR="00291926">
              <w:rPr>
                <w:rFonts w:ascii="Calibri" w:hAnsi="Calibri"/>
                <w:sz w:val="22"/>
                <w:szCs w:val="22"/>
              </w:rPr>
              <w:t>e informazioni ed immagini sulla</w:t>
            </w:r>
            <w:r>
              <w:rPr>
                <w:rFonts w:ascii="Calibri" w:hAnsi="Calibri"/>
                <w:sz w:val="22"/>
                <w:szCs w:val="22"/>
              </w:rPr>
              <w:t xml:space="preserve"> cellula procariote, eucariote animale e vegetale.</w:t>
            </w:r>
          </w:p>
          <w:p w:rsidR="00436441" w:rsidRDefault="00436441" w:rsidP="00264D3B">
            <w:pPr>
              <w:pStyle w:val="Paragrafoelenco"/>
              <w:numPr>
                <w:ilvl w:val="0"/>
                <w:numId w:val="10"/>
              </w:numPr>
              <w:snapToGrid w:val="0"/>
              <w:rPr>
                <w:rFonts w:ascii="Calibri" w:hAnsi="Calibri"/>
                <w:sz w:val="22"/>
                <w:szCs w:val="22"/>
              </w:rPr>
            </w:pPr>
            <w:r>
              <w:rPr>
                <w:rFonts w:ascii="Calibri" w:hAnsi="Calibri"/>
                <w:sz w:val="22"/>
                <w:szCs w:val="22"/>
              </w:rPr>
              <w:t xml:space="preserve">Nella lezione successiva gli alunni verranno divisi in tre gruppi. Ogni gruppo dovrà preparare un cartellone che </w:t>
            </w:r>
            <w:r>
              <w:rPr>
                <w:rFonts w:ascii="Calibri" w:hAnsi="Calibri"/>
                <w:sz w:val="22"/>
                <w:szCs w:val="22"/>
              </w:rPr>
              <w:lastRenderedPageBreak/>
              <w:t>illustri la struttura della cellula procariote (gruppo 1), eucariote animale (gruppo 2) e eucariote vegetale (gruppo 3)</w:t>
            </w:r>
            <w:r w:rsidR="000A1E90">
              <w:rPr>
                <w:rFonts w:ascii="Calibri" w:hAnsi="Calibri"/>
                <w:sz w:val="22"/>
                <w:szCs w:val="22"/>
              </w:rPr>
              <w:t xml:space="preserve"> ed organizzarsi per un’esposizione alla</w:t>
            </w:r>
            <w:r w:rsidR="00291926">
              <w:rPr>
                <w:rFonts w:ascii="Calibri" w:hAnsi="Calibri"/>
                <w:sz w:val="22"/>
                <w:szCs w:val="22"/>
              </w:rPr>
              <w:t xml:space="preserve"> propria</w:t>
            </w:r>
            <w:r w:rsidR="000A1E90">
              <w:rPr>
                <w:rFonts w:ascii="Calibri" w:hAnsi="Calibri"/>
                <w:sz w:val="22"/>
                <w:szCs w:val="22"/>
              </w:rPr>
              <w:t xml:space="preserve"> classe e ad una classe parallela che non ha ancora affrontato l’argomento.</w:t>
            </w:r>
          </w:p>
          <w:p w:rsidR="00291926" w:rsidRPr="00264D3B" w:rsidRDefault="00291926" w:rsidP="00264D3B">
            <w:pPr>
              <w:pStyle w:val="Paragrafoelenco"/>
              <w:numPr>
                <w:ilvl w:val="0"/>
                <w:numId w:val="10"/>
              </w:numPr>
              <w:snapToGrid w:val="0"/>
              <w:rPr>
                <w:rFonts w:ascii="Calibri" w:hAnsi="Calibri"/>
                <w:sz w:val="22"/>
                <w:szCs w:val="22"/>
              </w:rPr>
            </w:pPr>
            <w:r>
              <w:rPr>
                <w:rFonts w:ascii="Calibri" w:hAnsi="Calibri"/>
                <w:sz w:val="22"/>
                <w:szCs w:val="22"/>
              </w:rPr>
              <w:t xml:space="preserve">Durante lo svolgimento di tutta l’attività </w:t>
            </w:r>
            <w:r w:rsidR="000F5B82">
              <w:rPr>
                <w:rFonts w:ascii="Calibri" w:hAnsi="Calibri"/>
                <w:sz w:val="22"/>
                <w:szCs w:val="22"/>
              </w:rPr>
              <w:t xml:space="preserve">i ragazzi </w:t>
            </w:r>
            <w:r>
              <w:rPr>
                <w:rFonts w:ascii="Calibri" w:hAnsi="Calibri"/>
                <w:sz w:val="22"/>
                <w:szCs w:val="22"/>
              </w:rPr>
              <w:t xml:space="preserve">sono invitati a raccogliere in fondo al quaderno di scienze tutti i vocaboli nuovi con le relative definizioni. Dopo aver completato il cartellone, prima della loro esposizione, verrà fatta </w:t>
            </w:r>
            <w:r w:rsidR="000F5B82">
              <w:rPr>
                <w:rFonts w:ascii="Calibri" w:hAnsi="Calibri"/>
                <w:sz w:val="22"/>
                <w:szCs w:val="22"/>
              </w:rPr>
              <w:t>una lettura dei termini con spiegazione in modo che tutti abbiano chiari i significati.</w:t>
            </w:r>
          </w:p>
          <w:p w:rsidR="00610B71" w:rsidRDefault="00610B71" w:rsidP="00C02CD8">
            <w:pPr>
              <w:snapToGrid w:val="0"/>
              <w:rPr>
                <w:rFonts w:ascii="Calibri" w:hAnsi="Calibri"/>
                <w:sz w:val="22"/>
                <w:szCs w:val="22"/>
              </w:rPr>
            </w:pPr>
          </w:p>
        </w:tc>
      </w:tr>
    </w:tbl>
    <w:p w:rsidR="008A73DF" w:rsidRPr="00257DDE" w:rsidRDefault="008A73DF">
      <w:pPr>
        <w:rPr>
          <w:rFonts w:ascii="Calibri" w:hAnsi="Calibri" w:cs="Calibri"/>
          <w:b/>
          <w:bCs/>
          <w:color w:val="FFFFFF"/>
          <w:sz w:val="22"/>
          <w:szCs w:val="22"/>
        </w:rPr>
      </w:pPr>
    </w:p>
    <w:tbl>
      <w:tblPr>
        <w:tblW w:w="10772" w:type="dxa"/>
        <w:tblInd w:w="-20" w:type="dxa"/>
        <w:tblBorders>
          <w:top w:val="single" w:sz="8" w:space="0" w:color="632423"/>
          <w:left w:val="single" w:sz="8" w:space="0" w:color="632423"/>
          <w:bottom w:val="single" w:sz="8" w:space="0" w:color="632423"/>
          <w:right w:val="single" w:sz="8" w:space="0" w:color="632423"/>
          <w:insideH w:val="single" w:sz="8" w:space="0" w:color="632423"/>
          <w:insideV w:val="single" w:sz="8" w:space="0" w:color="632423"/>
        </w:tblBorders>
        <w:tblLayout w:type="fixed"/>
        <w:tblLook w:val="0000"/>
      </w:tblPr>
      <w:tblGrid>
        <w:gridCol w:w="10772"/>
      </w:tblGrid>
      <w:tr w:rsidR="008A73DF" w:rsidRPr="00257DDE" w:rsidTr="000E566C">
        <w:tc>
          <w:tcPr>
            <w:tcW w:w="10772" w:type="dxa"/>
            <w:shd w:val="clear" w:color="auto" w:fill="C0504D"/>
          </w:tcPr>
          <w:p w:rsidR="00817CCC" w:rsidRPr="00257DDE" w:rsidRDefault="00817CCC" w:rsidP="00817CCC">
            <w:pPr>
              <w:rPr>
                <w:rFonts w:ascii="Calibri" w:hAnsi="Calibri" w:cs="Calibri"/>
                <w:b/>
                <w:bCs/>
                <w:i/>
                <w:color w:val="FFFFFF"/>
                <w:sz w:val="22"/>
                <w:szCs w:val="22"/>
              </w:rPr>
            </w:pPr>
            <w:r w:rsidRPr="00257DDE">
              <w:rPr>
                <w:rFonts w:ascii="Calibri" w:hAnsi="Calibri" w:cs="Calibri"/>
                <w:b/>
                <w:bCs/>
                <w:color w:val="FFFFFF"/>
                <w:sz w:val="22"/>
                <w:szCs w:val="22"/>
              </w:rPr>
              <w:t>Chiusura della sfida. Quali attività di verifica degli apprendimenti concludono l’attività didattica:</w:t>
            </w:r>
          </w:p>
          <w:p w:rsidR="008A73DF" w:rsidRPr="00257DDE" w:rsidRDefault="00817CCC" w:rsidP="00817CCC">
            <w:pPr>
              <w:rPr>
                <w:rFonts w:ascii="Calibri" w:hAnsi="Calibri"/>
                <w:sz w:val="22"/>
                <w:szCs w:val="22"/>
              </w:rPr>
            </w:pPr>
            <w:r w:rsidRPr="00257DDE">
              <w:rPr>
                <w:rFonts w:ascii="Calibri" w:hAnsi="Calibri" w:cs="Calibri"/>
                <w:b/>
                <w:bCs/>
                <w:i/>
                <w:color w:val="FFFFFF"/>
                <w:sz w:val="22"/>
                <w:szCs w:val="22"/>
              </w:rPr>
              <w:t>(indicare quali attività di sistematizzazione degli apprendimenti concludono l’attività, e quali metodologie e strumenti di valutazione formativa e sommativa si ritiene di dover attuare per verificare e consolidare gli apprendimenti e promuovere lo sviluppo di competenze. Tipicamente ciò avviene tramite metodi di valutazione autentica. Esplicitare le tipologie di prova.)</w:t>
            </w:r>
          </w:p>
        </w:tc>
      </w:tr>
      <w:tr w:rsidR="008A73DF" w:rsidRPr="00257DDE" w:rsidTr="000E566C">
        <w:tc>
          <w:tcPr>
            <w:tcW w:w="10772" w:type="dxa"/>
            <w:shd w:val="clear" w:color="auto" w:fill="auto"/>
          </w:tcPr>
          <w:p w:rsidR="003A4199" w:rsidRDefault="000A1E90">
            <w:pPr>
              <w:snapToGrid w:val="0"/>
              <w:rPr>
                <w:rFonts w:ascii="Calibri" w:hAnsi="Calibri"/>
                <w:sz w:val="22"/>
                <w:szCs w:val="22"/>
              </w:rPr>
            </w:pPr>
            <w:r>
              <w:rPr>
                <w:rFonts w:ascii="Calibri" w:hAnsi="Calibri"/>
                <w:sz w:val="22"/>
                <w:szCs w:val="22"/>
              </w:rPr>
              <w:t>Il lavoro proposto agli alunni prevede vari momenti di valutazione formativa:</w:t>
            </w:r>
          </w:p>
          <w:p w:rsidR="000A1E90" w:rsidRDefault="000A1E90" w:rsidP="000A1E90">
            <w:pPr>
              <w:pStyle w:val="Paragrafoelenco"/>
              <w:numPr>
                <w:ilvl w:val="0"/>
                <w:numId w:val="11"/>
              </w:numPr>
              <w:snapToGrid w:val="0"/>
              <w:rPr>
                <w:rFonts w:ascii="Calibri" w:hAnsi="Calibri"/>
                <w:sz w:val="22"/>
                <w:szCs w:val="22"/>
              </w:rPr>
            </w:pPr>
            <w:r>
              <w:rPr>
                <w:rFonts w:ascii="Calibri" w:hAnsi="Calibri"/>
                <w:sz w:val="22"/>
                <w:szCs w:val="22"/>
              </w:rPr>
              <w:t>Capacità di analizzare le immagini, esporre le proprie considerazioni e confrontarsi con la classe</w:t>
            </w:r>
          </w:p>
          <w:p w:rsidR="000A1E90" w:rsidRDefault="000A1E90" w:rsidP="000A1E90">
            <w:pPr>
              <w:pStyle w:val="Paragrafoelenco"/>
              <w:numPr>
                <w:ilvl w:val="0"/>
                <w:numId w:val="11"/>
              </w:numPr>
              <w:snapToGrid w:val="0"/>
              <w:rPr>
                <w:rFonts w:ascii="Calibri" w:hAnsi="Calibri"/>
                <w:sz w:val="22"/>
                <w:szCs w:val="22"/>
              </w:rPr>
            </w:pPr>
            <w:r>
              <w:rPr>
                <w:rFonts w:ascii="Calibri" w:hAnsi="Calibri"/>
                <w:sz w:val="22"/>
                <w:szCs w:val="22"/>
              </w:rPr>
              <w:t>Capacità di cercare informazioni sulle immagini che siano usufruibili per il lavoro di gruppo</w:t>
            </w:r>
          </w:p>
          <w:p w:rsidR="000A1E90" w:rsidRDefault="000A1E90" w:rsidP="000A1E90">
            <w:pPr>
              <w:pStyle w:val="Paragrafoelenco"/>
              <w:numPr>
                <w:ilvl w:val="0"/>
                <w:numId w:val="11"/>
              </w:numPr>
              <w:snapToGrid w:val="0"/>
              <w:rPr>
                <w:rFonts w:ascii="Calibri" w:hAnsi="Calibri"/>
                <w:sz w:val="22"/>
                <w:szCs w:val="22"/>
              </w:rPr>
            </w:pPr>
            <w:r>
              <w:rPr>
                <w:rFonts w:ascii="Calibri" w:hAnsi="Calibri"/>
                <w:sz w:val="22"/>
                <w:szCs w:val="22"/>
              </w:rPr>
              <w:t>Capacità di lavorare in gruppo, ascoltare e collaborare</w:t>
            </w:r>
          </w:p>
          <w:p w:rsidR="000A1E90" w:rsidRDefault="000A1E90" w:rsidP="000A1E90">
            <w:pPr>
              <w:pStyle w:val="Paragrafoelenco"/>
              <w:numPr>
                <w:ilvl w:val="0"/>
                <w:numId w:val="11"/>
              </w:numPr>
              <w:snapToGrid w:val="0"/>
              <w:rPr>
                <w:rFonts w:ascii="Calibri" w:hAnsi="Calibri"/>
                <w:sz w:val="22"/>
                <w:szCs w:val="22"/>
              </w:rPr>
            </w:pPr>
            <w:r>
              <w:rPr>
                <w:rFonts w:ascii="Calibri" w:hAnsi="Calibri"/>
                <w:sz w:val="22"/>
                <w:szCs w:val="22"/>
              </w:rPr>
              <w:t xml:space="preserve">Capacità di organizzare un’esposizione in cui tutti siano coinvolti e che possa essere utile ai compagni per acquisire informazioni  </w:t>
            </w:r>
          </w:p>
          <w:p w:rsidR="000A1E90" w:rsidRPr="000A1E90" w:rsidRDefault="000A1E90" w:rsidP="000A1E90">
            <w:pPr>
              <w:snapToGrid w:val="0"/>
              <w:rPr>
                <w:rFonts w:ascii="Calibri" w:hAnsi="Calibri"/>
                <w:sz w:val="22"/>
                <w:szCs w:val="22"/>
              </w:rPr>
            </w:pPr>
            <w:r>
              <w:rPr>
                <w:rFonts w:ascii="Calibri" w:hAnsi="Calibri"/>
                <w:sz w:val="22"/>
                <w:szCs w:val="22"/>
              </w:rPr>
              <w:t>Alla fine del lavoro verrà proposta una verifica sommativa strutturata.</w:t>
            </w:r>
          </w:p>
          <w:p w:rsidR="00610B71" w:rsidRPr="00257DDE" w:rsidRDefault="00610B71">
            <w:pPr>
              <w:snapToGrid w:val="0"/>
              <w:rPr>
                <w:rFonts w:ascii="Calibri" w:hAnsi="Calibri"/>
                <w:sz w:val="22"/>
                <w:szCs w:val="22"/>
              </w:rPr>
            </w:pPr>
          </w:p>
        </w:tc>
      </w:tr>
    </w:tbl>
    <w:p w:rsidR="008A73DF" w:rsidRPr="00257DDE" w:rsidRDefault="008A73DF">
      <w:pPr>
        <w:rPr>
          <w:rFonts w:ascii="Calibri" w:hAnsi="Calibri" w:cs="Calibri"/>
          <w:sz w:val="22"/>
          <w:szCs w:val="22"/>
          <w:shd w:val="clear" w:color="auto" w:fill="EEECE1"/>
        </w:rPr>
      </w:pPr>
    </w:p>
    <w:tbl>
      <w:tblPr>
        <w:tblW w:w="10772" w:type="dxa"/>
        <w:tblInd w:w="-20" w:type="dxa"/>
        <w:tblBorders>
          <w:top w:val="single" w:sz="8" w:space="0" w:color="632423"/>
          <w:left w:val="single" w:sz="8" w:space="0" w:color="632423"/>
          <w:bottom w:val="single" w:sz="8" w:space="0" w:color="632423"/>
          <w:right w:val="single" w:sz="8" w:space="0" w:color="632423"/>
          <w:insideH w:val="single" w:sz="8" w:space="0" w:color="632423"/>
          <w:insideV w:val="single" w:sz="8" w:space="0" w:color="632423"/>
        </w:tblBorders>
        <w:tblLayout w:type="fixed"/>
        <w:tblLook w:val="0000"/>
      </w:tblPr>
      <w:tblGrid>
        <w:gridCol w:w="10772"/>
      </w:tblGrid>
      <w:tr w:rsidR="00E314D4" w:rsidRPr="00257DDE" w:rsidTr="00257DDE">
        <w:tc>
          <w:tcPr>
            <w:tcW w:w="10772" w:type="dxa"/>
            <w:shd w:val="clear" w:color="auto" w:fill="9BBB59"/>
          </w:tcPr>
          <w:p w:rsidR="00E314D4" w:rsidRPr="00257DDE" w:rsidRDefault="00E314D4" w:rsidP="00E314D4">
            <w:pPr>
              <w:rPr>
                <w:rFonts w:ascii="Calibri" w:hAnsi="Calibri" w:cs="Calibri"/>
                <w:b/>
                <w:bCs/>
                <w:color w:val="FFFFFF"/>
                <w:sz w:val="22"/>
                <w:szCs w:val="22"/>
              </w:rPr>
            </w:pPr>
            <w:r w:rsidRPr="00257DDE">
              <w:rPr>
                <w:rFonts w:ascii="Calibri" w:hAnsi="Calibri" w:cs="Calibri"/>
                <w:b/>
                <w:bCs/>
                <w:color w:val="FFFFFF"/>
                <w:sz w:val="22"/>
                <w:szCs w:val="22"/>
              </w:rPr>
              <w:t xml:space="preserve">In che modo l’approccio proposto differisce </w:t>
            </w:r>
            <w:r w:rsidR="008360FF" w:rsidRPr="00257DDE">
              <w:rPr>
                <w:rFonts w:ascii="Calibri" w:hAnsi="Calibri" w:cs="Calibri"/>
                <w:b/>
                <w:bCs/>
                <w:color w:val="FFFFFF"/>
                <w:sz w:val="22"/>
                <w:szCs w:val="22"/>
              </w:rPr>
              <w:t>da quello</w:t>
            </w:r>
            <w:r w:rsidRPr="00257DDE">
              <w:rPr>
                <w:rFonts w:ascii="Calibri" w:hAnsi="Calibri" w:cs="Calibri"/>
                <w:b/>
                <w:bCs/>
                <w:color w:val="FFFFFF"/>
                <w:sz w:val="22"/>
                <w:szCs w:val="22"/>
              </w:rPr>
              <w:t xml:space="preserve"> tradizionale?</w:t>
            </w:r>
          </w:p>
          <w:p w:rsidR="00E314D4" w:rsidRPr="00257DDE" w:rsidRDefault="00E314D4" w:rsidP="00E314D4">
            <w:pPr>
              <w:rPr>
                <w:rFonts w:ascii="Calibri" w:hAnsi="Calibri"/>
                <w:sz w:val="22"/>
                <w:szCs w:val="22"/>
              </w:rPr>
            </w:pPr>
            <w:r w:rsidRPr="00257DDE">
              <w:rPr>
                <w:rFonts w:ascii="Calibri" w:hAnsi="Calibri" w:cs="Calibri"/>
                <w:b/>
                <w:bCs/>
                <w:color w:val="FFFFFF"/>
                <w:sz w:val="22"/>
                <w:szCs w:val="22"/>
              </w:rPr>
              <w:t>(indicare i vantaggi dell’approccio scelto rispetto all’approccio tradizionale e mettere in luce le differenze con particolare riferimento all’argomento curricolare scelto.)</w:t>
            </w:r>
          </w:p>
        </w:tc>
      </w:tr>
      <w:tr w:rsidR="00E314D4" w:rsidRPr="00257DDE" w:rsidTr="00257DDE">
        <w:tc>
          <w:tcPr>
            <w:tcW w:w="10772" w:type="dxa"/>
            <w:shd w:val="clear" w:color="auto" w:fill="auto"/>
          </w:tcPr>
          <w:p w:rsidR="00610B71" w:rsidRPr="00257DDE" w:rsidRDefault="000A1E90" w:rsidP="0061708A">
            <w:pPr>
              <w:snapToGrid w:val="0"/>
              <w:rPr>
                <w:rFonts w:ascii="Calibri" w:hAnsi="Calibri"/>
                <w:sz w:val="22"/>
                <w:szCs w:val="22"/>
              </w:rPr>
            </w:pPr>
            <w:r>
              <w:rPr>
                <w:rFonts w:ascii="Calibri" w:hAnsi="Calibri"/>
                <w:sz w:val="22"/>
                <w:szCs w:val="22"/>
              </w:rPr>
              <w:t>A differenza dell’approccio didattico tradizionale in cui i contenuti venivano proposti dall’insegnante con una lezione frontale</w:t>
            </w:r>
            <w:r w:rsidR="0061708A">
              <w:rPr>
                <w:rFonts w:ascii="Calibri" w:hAnsi="Calibri"/>
                <w:sz w:val="22"/>
                <w:szCs w:val="22"/>
              </w:rPr>
              <w:t>,l’approccio della flipped classroom permette di incentivare il lavoro attivo degli alunni. Stimola la loro curiosità e li coinvolge nel cercare risposte ed informazioni. Li spinge ad analizzare ed osservare, incentiva il confronto</w:t>
            </w:r>
            <w:r w:rsidR="004951AE">
              <w:rPr>
                <w:rFonts w:ascii="Calibri" w:hAnsi="Calibri"/>
                <w:sz w:val="22"/>
                <w:szCs w:val="22"/>
              </w:rPr>
              <w:t xml:space="preserve"> e</w:t>
            </w:r>
            <w:r w:rsidR="0061708A">
              <w:rPr>
                <w:rFonts w:ascii="Calibri" w:hAnsi="Calibri"/>
                <w:sz w:val="22"/>
                <w:szCs w:val="22"/>
              </w:rPr>
              <w:t xml:space="preserve"> l’ascolto dei compagni e la collaborazione nel lavoro di gruppo.</w:t>
            </w:r>
          </w:p>
        </w:tc>
      </w:tr>
    </w:tbl>
    <w:p w:rsidR="00E314D4" w:rsidRPr="00257DDE" w:rsidRDefault="00E314D4">
      <w:pPr>
        <w:rPr>
          <w:rFonts w:ascii="Calibri" w:hAnsi="Calibri" w:cs="Calibri"/>
          <w:sz w:val="22"/>
          <w:szCs w:val="22"/>
          <w:shd w:val="clear" w:color="auto" w:fill="EEECE1"/>
        </w:rPr>
      </w:pPr>
    </w:p>
    <w:sectPr w:rsidR="00E314D4" w:rsidRPr="00257DDE" w:rsidSect="00014EC2">
      <w:footerReference w:type="default" r:id="rId8"/>
      <w:pgSz w:w="11906" w:h="16838"/>
      <w:pgMar w:top="536" w:right="720" w:bottom="764" w:left="720" w:header="720" w:footer="708"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78E9" w:rsidRDefault="00F978E9">
      <w:r>
        <w:separator/>
      </w:r>
    </w:p>
  </w:endnote>
  <w:endnote w:type="continuationSeparator" w:id="1">
    <w:p w:rsidR="00F978E9" w:rsidRDefault="00F978E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37B6" w:rsidRDefault="000F37B6">
    <w:pPr>
      <w:pStyle w:val="Pidipagina"/>
      <w:jc w:val="center"/>
    </w:pPr>
  </w:p>
  <w:p w:rsidR="000F37B6" w:rsidRDefault="000F37B6">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78E9" w:rsidRDefault="00F978E9">
      <w:r>
        <w:separator/>
      </w:r>
    </w:p>
  </w:footnote>
  <w:footnote w:type="continuationSeparator" w:id="1">
    <w:p w:rsidR="00F978E9" w:rsidRDefault="00F978E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olo1"/>
      <w:suff w:val="nothing"/>
      <w:lvlText w:val=""/>
      <w:lvlJc w:val="left"/>
      <w:pPr>
        <w:tabs>
          <w:tab w:val="num" w:pos="0"/>
        </w:tabs>
        <w:ind w:left="432" w:hanging="432"/>
      </w:pPr>
      <w:rPr>
        <w:rFonts w:ascii="Symbol" w:hAnsi="Symbol" w:cs="Symbol" w:hint="default"/>
        <w:color w:val="auto"/>
      </w:rPr>
    </w:lvl>
    <w:lvl w:ilvl="1">
      <w:start w:val="1"/>
      <w:numFmt w:val="none"/>
      <w:pStyle w:val="Titolo2"/>
      <w:suff w:val="nothing"/>
      <w:lvlText w:val=""/>
      <w:lvlJc w:val="left"/>
      <w:pPr>
        <w:tabs>
          <w:tab w:val="num" w:pos="0"/>
        </w:tabs>
        <w:ind w:left="576" w:hanging="576"/>
      </w:pPr>
      <w:rPr>
        <w:rFonts w:ascii="Courier New" w:hAnsi="Courier New" w:cs="Courier New" w:hint="default"/>
      </w:rPr>
    </w:lvl>
    <w:lvl w:ilvl="2">
      <w:start w:val="1"/>
      <w:numFmt w:val="none"/>
      <w:pStyle w:val="Titolo3"/>
      <w:suff w:val="nothing"/>
      <w:lvlText w:val=""/>
      <w:lvlJc w:val="left"/>
      <w:pPr>
        <w:tabs>
          <w:tab w:val="num" w:pos="0"/>
        </w:tabs>
        <w:ind w:left="720" w:hanging="720"/>
      </w:pPr>
      <w:rPr>
        <w:rFonts w:ascii="Wingdings" w:hAnsi="Wingdings" w:cs="Wingdings" w:hint="default"/>
      </w:rPr>
    </w:lvl>
    <w:lvl w:ilvl="3">
      <w:start w:val="1"/>
      <w:numFmt w:val="none"/>
      <w:pStyle w:val="Titolo4"/>
      <w:suff w:val="nothing"/>
      <w:lvlText w:val=""/>
      <w:lvlJc w:val="left"/>
      <w:pPr>
        <w:tabs>
          <w:tab w:val="num" w:pos="0"/>
        </w:tabs>
        <w:ind w:left="864" w:hanging="864"/>
      </w:pPr>
      <w:rPr>
        <w:rFonts w:ascii="Symbol" w:hAnsi="Symbol" w:cs="Symbol" w:hint="default"/>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19050F99"/>
    <w:multiLevelType w:val="hybridMultilevel"/>
    <w:tmpl w:val="48D237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60C4C6F"/>
    <w:multiLevelType w:val="hybridMultilevel"/>
    <w:tmpl w:val="1562A3AC"/>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A9B3857"/>
    <w:multiLevelType w:val="hybridMultilevel"/>
    <w:tmpl w:val="1CC4F03C"/>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nsid w:val="371C60FC"/>
    <w:multiLevelType w:val="hybridMultilevel"/>
    <w:tmpl w:val="015A3A6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3BEF6EC3"/>
    <w:multiLevelType w:val="hybridMultilevel"/>
    <w:tmpl w:val="148ECF0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2427136"/>
    <w:multiLevelType w:val="hybridMultilevel"/>
    <w:tmpl w:val="AA2ABD76"/>
    <w:lvl w:ilvl="0" w:tplc="541652E6">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5819073A"/>
    <w:multiLevelType w:val="hybridMultilevel"/>
    <w:tmpl w:val="CA524200"/>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8">
    <w:nsid w:val="581A2A44"/>
    <w:multiLevelType w:val="hybridMultilevel"/>
    <w:tmpl w:val="DE7E0C7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5CBD1B6B"/>
    <w:multiLevelType w:val="hybridMultilevel"/>
    <w:tmpl w:val="9C525DFC"/>
    <w:lvl w:ilvl="0" w:tplc="0410000F">
      <w:start w:val="1"/>
      <w:numFmt w:val="decimal"/>
      <w:lvlText w:val="%1."/>
      <w:lvlJc w:val="left"/>
      <w:pPr>
        <w:tabs>
          <w:tab w:val="num" w:pos="4896"/>
        </w:tabs>
        <w:ind w:left="4896" w:hanging="360"/>
      </w:pPr>
      <w:rPr>
        <w:rFonts w:hint="default"/>
      </w:rPr>
    </w:lvl>
    <w:lvl w:ilvl="1" w:tplc="04100019" w:tentative="1">
      <w:start w:val="1"/>
      <w:numFmt w:val="lowerLetter"/>
      <w:lvlText w:val="%2."/>
      <w:lvlJc w:val="left"/>
      <w:pPr>
        <w:tabs>
          <w:tab w:val="num" w:pos="5616"/>
        </w:tabs>
        <w:ind w:left="5616" w:hanging="360"/>
      </w:pPr>
    </w:lvl>
    <w:lvl w:ilvl="2" w:tplc="0410001B" w:tentative="1">
      <w:start w:val="1"/>
      <w:numFmt w:val="lowerRoman"/>
      <w:lvlText w:val="%3."/>
      <w:lvlJc w:val="right"/>
      <w:pPr>
        <w:tabs>
          <w:tab w:val="num" w:pos="6336"/>
        </w:tabs>
        <w:ind w:left="6336" w:hanging="180"/>
      </w:pPr>
    </w:lvl>
    <w:lvl w:ilvl="3" w:tplc="0410000F" w:tentative="1">
      <w:start w:val="1"/>
      <w:numFmt w:val="decimal"/>
      <w:lvlText w:val="%4."/>
      <w:lvlJc w:val="left"/>
      <w:pPr>
        <w:tabs>
          <w:tab w:val="num" w:pos="7056"/>
        </w:tabs>
        <w:ind w:left="7056" w:hanging="360"/>
      </w:pPr>
    </w:lvl>
    <w:lvl w:ilvl="4" w:tplc="04100019" w:tentative="1">
      <w:start w:val="1"/>
      <w:numFmt w:val="lowerLetter"/>
      <w:lvlText w:val="%5."/>
      <w:lvlJc w:val="left"/>
      <w:pPr>
        <w:tabs>
          <w:tab w:val="num" w:pos="7776"/>
        </w:tabs>
        <w:ind w:left="7776" w:hanging="360"/>
      </w:pPr>
    </w:lvl>
    <w:lvl w:ilvl="5" w:tplc="0410001B" w:tentative="1">
      <w:start w:val="1"/>
      <w:numFmt w:val="lowerRoman"/>
      <w:lvlText w:val="%6."/>
      <w:lvlJc w:val="right"/>
      <w:pPr>
        <w:tabs>
          <w:tab w:val="num" w:pos="8496"/>
        </w:tabs>
        <w:ind w:left="8496" w:hanging="180"/>
      </w:pPr>
    </w:lvl>
    <w:lvl w:ilvl="6" w:tplc="0410000F" w:tentative="1">
      <w:start w:val="1"/>
      <w:numFmt w:val="decimal"/>
      <w:lvlText w:val="%7."/>
      <w:lvlJc w:val="left"/>
      <w:pPr>
        <w:tabs>
          <w:tab w:val="num" w:pos="9216"/>
        </w:tabs>
        <w:ind w:left="9216" w:hanging="360"/>
      </w:pPr>
    </w:lvl>
    <w:lvl w:ilvl="7" w:tplc="04100019" w:tentative="1">
      <w:start w:val="1"/>
      <w:numFmt w:val="lowerLetter"/>
      <w:lvlText w:val="%8."/>
      <w:lvlJc w:val="left"/>
      <w:pPr>
        <w:tabs>
          <w:tab w:val="num" w:pos="9936"/>
        </w:tabs>
        <w:ind w:left="9936" w:hanging="360"/>
      </w:pPr>
    </w:lvl>
    <w:lvl w:ilvl="8" w:tplc="0410001B" w:tentative="1">
      <w:start w:val="1"/>
      <w:numFmt w:val="lowerRoman"/>
      <w:lvlText w:val="%9."/>
      <w:lvlJc w:val="right"/>
      <w:pPr>
        <w:tabs>
          <w:tab w:val="num" w:pos="10656"/>
        </w:tabs>
        <w:ind w:left="10656" w:hanging="180"/>
      </w:pPr>
    </w:lvl>
  </w:abstractNum>
  <w:abstractNum w:abstractNumId="10">
    <w:nsid w:val="5D0978C7"/>
    <w:multiLevelType w:val="hybridMultilevel"/>
    <w:tmpl w:val="27A2DD9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8"/>
  </w:num>
  <w:num w:numId="3">
    <w:abstractNumId w:val="10"/>
  </w:num>
  <w:num w:numId="4">
    <w:abstractNumId w:val="1"/>
  </w:num>
  <w:num w:numId="5">
    <w:abstractNumId w:val="9"/>
  </w:num>
  <w:num w:numId="6">
    <w:abstractNumId w:val="3"/>
  </w:num>
  <w:num w:numId="7">
    <w:abstractNumId w:val="7"/>
  </w:num>
  <w:num w:numId="8">
    <w:abstractNumId w:val="6"/>
  </w:num>
  <w:num w:numId="9">
    <w:abstractNumId w:val="4"/>
  </w:num>
  <w:num w:numId="10">
    <w:abstractNumId w:val="2"/>
  </w:num>
  <w:num w:numId="1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stylePaneFormatFilter w:val="000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Pr>
  <w:endnotePr>
    <w:endnote w:id="0"/>
    <w:endnote w:id="1"/>
  </w:endnotePr>
  <w:compat/>
  <w:rsids>
    <w:rsidRoot w:val="00CF1A98"/>
    <w:rsid w:val="000068D8"/>
    <w:rsid w:val="000113B0"/>
    <w:rsid w:val="00012FCF"/>
    <w:rsid w:val="00014EC2"/>
    <w:rsid w:val="000158AD"/>
    <w:rsid w:val="00017A28"/>
    <w:rsid w:val="00030765"/>
    <w:rsid w:val="00045B31"/>
    <w:rsid w:val="00046016"/>
    <w:rsid w:val="00050659"/>
    <w:rsid w:val="000578E0"/>
    <w:rsid w:val="0007789F"/>
    <w:rsid w:val="000A014B"/>
    <w:rsid w:val="000A0EF3"/>
    <w:rsid w:val="000A1E90"/>
    <w:rsid w:val="000A2869"/>
    <w:rsid w:val="000D6F2C"/>
    <w:rsid w:val="000E18DD"/>
    <w:rsid w:val="000E566C"/>
    <w:rsid w:val="000E790D"/>
    <w:rsid w:val="000F37B6"/>
    <w:rsid w:val="000F56A0"/>
    <w:rsid w:val="000F5B82"/>
    <w:rsid w:val="000F6660"/>
    <w:rsid w:val="00117314"/>
    <w:rsid w:val="0011743A"/>
    <w:rsid w:val="001617F0"/>
    <w:rsid w:val="00166E3A"/>
    <w:rsid w:val="001674C0"/>
    <w:rsid w:val="00176D3A"/>
    <w:rsid w:val="00186839"/>
    <w:rsid w:val="00186E7D"/>
    <w:rsid w:val="00195F47"/>
    <w:rsid w:val="001A79AA"/>
    <w:rsid w:val="001B63E4"/>
    <w:rsid w:val="001C157B"/>
    <w:rsid w:val="001C5FEE"/>
    <w:rsid w:val="001D6F6E"/>
    <w:rsid w:val="001E0597"/>
    <w:rsid w:val="001F7B96"/>
    <w:rsid w:val="0022393D"/>
    <w:rsid w:val="00224615"/>
    <w:rsid w:val="002434F3"/>
    <w:rsid w:val="00257DDE"/>
    <w:rsid w:val="00264D3B"/>
    <w:rsid w:val="00266EA0"/>
    <w:rsid w:val="002705F0"/>
    <w:rsid w:val="00271DFE"/>
    <w:rsid w:val="00274516"/>
    <w:rsid w:val="00285490"/>
    <w:rsid w:val="00291926"/>
    <w:rsid w:val="00296956"/>
    <w:rsid w:val="002A2039"/>
    <w:rsid w:val="002E6F7B"/>
    <w:rsid w:val="002F0860"/>
    <w:rsid w:val="002F4B43"/>
    <w:rsid w:val="00312D86"/>
    <w:rsid w:val="00317D6B"/>
    <w:rsid w:val="00357A9C"/>
    <w:rsid w:val="00362FAF"/>
    <w:rsid w:val="00363BBC"/>
    <w:rsid w:val="00364974"/>
    <w:rsid w:val="00365E78"/>
    <w:rsid w:val="00371BC9"/>
    <w:rsid w:val="00381109"/>
    <w:rsid w:val="003A005B"/>
    <w:rsid w:val="003A0BBC"/>
    <w:rsid w:val="003A1F74"/>
    <w:rsid w:val="003A2A89"/>
    <w:rsid w:val="003A4199"/>
    <w:rsid w:val="003B4642"/>
    <w:rsid w:val="003B62AB"/>
    <w:rsid w:val="003C511A"/>
    <w:rsid w:val="003C69CF"/>
    <w:rsid w:val="003E32DC"/>
    <w:rsid w:val="003E6D9E"/>
    <w:rsid w:val="003E7EA8"/>
    <w:rsid w:val="00403960"/>
    <w:rsid w:val="004142BB"/>
    <w:rsid w:val="004152C4"/>
    <w:rsid w:val="0042345D"/>
    <w:rsid w:val="00436441"/>
    <w:rsid w:val="00442062"/>
    <w:rsid w:val="00445D69"/>
    <w:rsid w:val="00457DD7"/>
    <w:rsid w:val="00462F34"/>
    <w:rsid w:val="0048581C"/>
    <w:rsid w:val="004951AE"/>
    <w:rsid w:val="004A0FFC"/>
    <w:rsid w:val="004C6FC1"/>
    <w:rsid w:val="004F710E"/>
    <w:rsid w:val="00507BFE"/>
    <w:rsid w:val="005564BC"/>
    <w:rsid w:val="00575D37"/>
    <w:rsid w:val="00581770"/>
    <w:rsid w:val="00581803"/>
    <w:rsid w:val="00590A54"/>
    <w:rsid w:val="005B788D"/>
    <w:rsid w:val="005D0AE6"/>
    <w:rsid w:val="005D59A9"/>
    <w:rsid w:val="005E4E04"/>
    <w:rsid w:val="005E5648"/>
    <w:rsid w:val="005F64B2"/>
    <w:rsid w:val="0060166E"/>
    <w:rsid w:val="00610B71"/>
    <w:rsid w:val="00615A1C"/>
    <w:rsid w:val="0061708A"/>
    <w:rsid w:val="00622ADD"/>
    <w:rsid w:val="00627FE8"/>
    <w:rsid w:val="00641339"/>
    <w:rsid w:val="006464A3"/>
    <w:rsid w:val="006566E2"/>
    <w:rsid w:val="00660A6E"/>
    <w:rsid w:val="0066417B"/>
    <w:rsid w:val="00664C8B"/>
    <w:rsid w:val="0067531B"/>
    <w:rsid w:val="00675CDC"/>
    <w:rsid w:val="0067700B"/>
    <w:rsid w:val="00696D43"/>
    <w:rsid w:val="006A2FEC"/>
    <w:rsid w:val="006B0E1F"/>
    <w:rsid w:val="006B44A0"/>
    <w:rsid w:val="006C5C88"/>
    <w:rsid w:val="006D24A4"/>
    <w:rsid w:val="006D27D3"/>
    <w:rsid w:val="006D689B"/>
    <w:rsid w:val="006F03FA"/>
    <w:rsid w:val="006F0785"/>
    <w:rsid w:val="006F4A85"/>
    <w:rsid w:val="00712D29"/>
    <w:rsid w:val="00713486"/>
    <w:rsid w:val="0072100F"/>
    <w:rsid w:val="00736C36"/>
    <w:rsid w:val="00741B39"/>
    <w:rsid w:val="00743946"/>
    <w:rsid w:val="007472D1"/>
    <w:rsid w:val="007610DD"/>
    <w:rsid w:val="00773630"/>
    <w:rsid w:val="00774D5D"/>
    <w:rsid w:val="00782C7D"/>
    <w:rsid w:val="007A56AF"/>
    <w:rsid w:val="007B2DE2"/>
    <w:rsid w:val="007C7736"/>
    <w:rsid w:val="007F0357"/>
    <w:rsid w:val="007F5FC6"/>
    <w:rsid w:val="007F64F3"/>
    <w:rsid w:val="007F6CBD"/>
    <w:rsid w:val="00805902"/>
    <w:rsid w:val="00816F3E"/>
    <w:rsid w:val="00817CCC"/>
    <w:rsid w:val="00822C4C"/>
    <w:rsid w:val="008360FF"/>
    <w:rsid w:val="00846020"/>
    <w:rsid w:val="00853B37"/>
    <w:rsid w:val="0087755C"/>
    <w:rsid w:val="00886416"/>
    <w:rsid w:val="008A1B91"/>
    <w:rsid w:val="008A73DF"/>
    <w:rsid w:val="008E7D04"/>
    <w:rsid w:val="008F0591"/>
    <w:rsid w:val="0090426F"/>
    <w:rsid w:val="009378C2"/>
    <w:rsid w:val="00955108"/>
    <w:rsid w:val="0098015D"/>
    <w:rsid w:val="00983C9E"/>
    <w:rsid w:val="0098787F"/>
    <w:rsid w:val="009A491B"/>
    <w:rsid w:val="009D3997"/>
    <w:rsid w:val="009D4756"/>
    <w:rsid w:val="009E2D37"/>
    <w:rsid w:val="009F1A28"/>
    <w:rsid w:val="009F7E6A"/>
    <w:rsid w:val="00A115DC"/>
    <w:rsid w:val="00A120AA"/>
    <w:rsid w:val="00A176CF"/>
    <w:rsid w:val="00A20977"/>
    <w:rsid w:val="00A47D39"/>
    <w:rsid w:val="00A60182"/>
    <w:rsid w:val="00AA2EE1"/>
    <w:rsid w:val="00AD0DD6"/>
    <w:rsid w:val="00B044CF"/>
    <w:rsid w:val="00B328C9"/>
    <w:rsid w:val="00B53416"/>
    <w:rsid w:val="00B60761"/>
    <w:rsid w:val="00B61A42"/>
    <w:rsid w:val="00B65D7D"/>
    <w:rsid w:val="00B67234"/>
    <w:rsid w:val="00B67CBE"/>
    <w:rsid w:val="00B746BE"/>
    <w:rsid w:val="00B8297F"/>
    <w:rsid w:val="00B9233C"/>
    <w:rsid w:val="00B96DA5"/>
    <w:rsid w:val="00B97119"/>
    <w:rsid w:val="00BA06CD"/>
    <w:rsid w:val="00BA38DB"/>
    <w:rsid w:val="00BA613A"/>
    <w:rsid w:val="00BB03E6"/>
    <w:rsid w:val="00BB76F6"/>
    <w:rsid w:val="00BC2876"/>
    <w:rsid w:val="00BC5444"/>
    <w:rsid w:val="00BC72A2"/>
    <w:rsid w:val="00BD4C59"/>
    <w:rsid w:val="00BE217C"/>
    <w:rsid w:val="00BF6424"/>
    <w:rsid w:val="00C02981"/>
    <w:rsid w:val="00C02CD8"/>
    <w:rsid w:val="00C21C68"/>
    <w:rsid w:val="00C2749A"/>
    <w:rsid w:val="00C27817"/>
    <w:rsid w:val="00C70E72"/>
    <w:rsid w:val="00C7335A"/>
    <w:rsid w:val="00C817B7"/>
    <w:rsid w:val="00C93066"/>
    <w:rsid w:val="00CA6E2A"/>
    <w:rsid w:val="00CB3F8F"/>
    <w:rsid w:val="00CB56BB"/>
    <w:rsid w:val="00CB7804"/>
    <w:rsid w:val="00CF1A98"/>
    <w:rsid w:val="00D1600E"/>
    <w:rsid w:val="00D1748B"/>
    <w:rsid w:val="00D236AF"/>
    <w:rsid w:val="00D510C2"/>
    <w:rsid w:val="00D62971"/>
    <w:rsid w:val="00D62CE4"/>
    <w:rsid w:val="00D632B0"/>
    <w:rsid w:val="00D83F0F"/>
    <w:rsid w:val="00DC4BCE"/>
    <w:rsid w:val="00DD0153"/>
    <w:rsid w:val="00DE3043"/>
    <w:rsid w:val="00DE410F"/>
    <w:rsid w:val="00DE4B7E"/>
    <w:rsid w:val="00DF0E80"/>
    <w:rsid w:val="00E075AE"/>
    <w:rsid w:val="00E07F9B"/>
    <w:rsid w:val="00E1289D"/>
    <w:rsid w:val="00E25C3C"/>
    <w:rsid w:val="00E314D4"/>
    <w:rsid w:val="00E32DB8"/>
    <w:rsid w:val="00E36C53"/>
    <w:rsid w:val="00E77602"/>
    <w:rsid w:val="00E84310"/>
    <w:rsid w:val="00E90AE7"/>
    <w:rsid w:val="00EB2990"/>
    <w:rsid w:val="00ED0564"/>
    <w:rsid w:val="00EE4F14"/>
    <w:rsid w:val="00EF0694"/>
    <w:rsid w:val="00F02188"/>
    <w:rsid w:val="00F02A02"/>
    <w:rsid w:val="00F3388D"/>
    <w:rsid w:val="00F4315C"/>
    <w:rsid w:val="00F501AD"/>
    <w:rsid w:val="00F65540"/>
    <w:rsid w:val="00F70E73"/>
    <w:rsid w:val="00F905E4"/>
    <w:rsid w:val="00F978E9"/>
    <w:rsid w:val="00FB5C4B"/>
    <w:rsid w:val="00FB742B"/>
    <w:rsid w:val="00FB778F"/>
    <w:rsid w:val="00FC58C3"/>
    <w:rsid w:val="00FD5CEC"/>
    <w:rsid w:val="00FD7D26"/>
    <w:rsid w:val="00FF1079"/>
    <w:rsid w:val="00FF3D51"/>
    <w:rsid w:val="00FF5040"/>
    <w:rsid w:val="00FF539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014EC2"/>
    <w:pPr>
      <w:suppressAutoHyphens/>
    </w:pPr>
    <w:rPr>
      <w:sz w:val="24"/>
      <w:szCs w:val="24"/>
      <w:lang w:eastAsia="ar-SA"/>
    </w:rPr>
  </w:style>
  <w:style w:type="paragraph" w:styleId="Titolo1">
    <w:name w:val="heading 1"/>
    <w:basedOn w:val="Normale"/>
    <w:next w:val="Normale"/>
    <w:qFormat/>
    <w:rsid w:val="00014EC2"/>
    <w:pPr>
      <w:keepNext/>
      <w:numPr>
        <w:numId w:val="1"/>
      </w:numPr>
      <w:jc w:val="center"/>
      <w:outlineLvl w:val="0"/>
    </w:pPr>
    <w:rPr>
      <w:b/>
      <w:bCs/>
      <w:sz w:val="16"/>
      <w:szCs w:val="20"/>
    </w:rPr>
  </w:style>
  <w:style w:type="paragraph" w:styleId="Titolo2">
    <w:name w:val="heading 2"/>
    <w:basedOn w:val="Normale"/>
    <w:next w:val="Normale"/>
    <w:qFormat/>
    <w:rsid w:val="00014EC2"/>
    <w:pPr>
      <w:keepNext/>
      <w:numPr>
        <w:ilvl w:val="1"/>
        <w:numId w:val="1"/>
      </w:numPr>
      <w:ind w:left="0" w:right="-1134" w:firstLine="0"/>
      <w:outlineLvl w:val="1"/>
    </w:pPr>
    <w:rPr>
      <w:b/>
      <w:sz w:val="36"/>
      <w:szCs w:val="20"/>
    </w:rPr>
  </w:style>
  <w:style w:type="paragraph" w:styleId="Titolo3">
    <w:name w:val="heading 3"/>
    <w:basedOn w:val="Normale"/>
    <w:next w:val="Normale"/>
    <w:qFormat/>
    <w:rsid w:val="00014EC2"/>
    <w:pPr>
      <w:keepNext/>
      <w:numPr>
        <w:ilvl w:val="2"/>
        <w:numId w:val="1"/>
      </w:numPr>
      <w:spacing w:before="240" w:after="60"/>
      <w:outlineLvl w:val="2"/>
    </w:pPr>
    <w:rPr>
      <w:rFonts w:ascii="Cambria" w:hAnsi="Cambria"/>
      <w:b/>
      <w:bCs/>
      <w:sz w:val="26"/>
      <w:szCs w:val="26"/>
    </w:rPr>
  </w:style>
  <w:style w:type="paragraph" w:styleId="Titolo4">
    <w:name w:val="heading 4"/>
    <w:basedOn w:val="Normale"/>
    <w:next w:val="Normale"/>
    <w:qFormat/>
    <w:rsid w:val="00014EC2"/>
    <w:pPr>
      <w:keepNext/>
      <w:numPr>
        <w:ilvl w:val="3"/>
        <w:numId w:val="1"/>
      </w:numPr>
      <w:spacing w:before="240" w:after="60"/>
      <w:outlineLvl w:val="3"/>
    </w:pPr>
    <w:rPr>
      <w:rFonts w:ascii="Calibri" w:hAnsi="Calibri"/>
      <w:b/>
      <w:b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sid w:val="00014EC2"/>
    <w:rPr>
      <w:rFonts w:ascii="Symbol" w:hAnsi="Symbol" w:cs="Symbol" w:hint="default"/>
      <w:color w:val="auto"/>
    </w:rPr>
  </w:style>
  <w:style w:type="character" w:customStyle="1" w:styleId="WW8Num1z1">
    <w:name w:val="WW8Num1z1"/>
    <w:rsid w:val="00014EC2"/>
    <w:rPr>
      <w:rFonts w:ascii="Courier New" w:hAnsi="Courier New" w:cs="Courier New" w:hint="default"/>
    </w:rPr>
  </w:style>
  <w:style w:type="character" w:customStyle="1" w:styleId="WW8Num1z2">
    <w:name w:val="WW8Num1z2"/>
    <w:rsid w:val="00014EC2"/>
    <w:rPr>
      <w:rFonts w:ascii="Wingdings" w:hAnsi="Wingdings" w:cs="Wingdings" w:hint="default"/>
    </w:rPr>
  </w:style>
  <w:style w:type="character" w:customStyle="1" w:styleId="WW8Num1z3">
    <w:name w:val="WW8Num1z3"/>
    <w:rsid w:val="00014EC2"/>
    <w:rPr>
      <w:rFonts w:ascii="Symbol" w:hAnsi="Symbol" w:cs="Symbol" w:hint="default"/>
    </w:rPr>
  </w:style>
  <w:style w:type="character" w:customStyle="1" w:styleId="WW8Num1z4">
    <w:name w:val="WW8Num1z4"/>
    <w:rsid w:val="00014EC2"/>
  </w:style>
  <w:style w:type="character" w:customStyle="1" w:styleId="WW8Num1z5">
    <w:name w:val="WW8Num1z5"/>
    <w:rsid w:val="00014EC2"/>
  </w:style>
  <w:style w:type="character" w:customStyle="1" w:styleId="WW8Num1z6">
    <w:name w:val="WW8Num1z6"/>
    <w:rsid w:val="00014EC2"/>
  </w:style>
  <w:style w:type="character" w:customStyle="1" w:styleId="WW8Num1z7">
    <w:name w:val="WW8Num1z7"/>
    <w:rsid w:val="00014EC2"/>
  </w:style>
  <w:style w:type="character" w:customStyle="1" w:styleId="WW8Num1z8">
    <w:name w:val="WW8Num1z8"/>
    <w:rsid w:val="00014EC2"/>
  </w:style>
  <w:style w:type="character" w:customStyle="1" w:styleId="WW8Num2z0">
    <w:name w:val="WW8Num2z0"/>
    <w:rsid w:val="00014EC2"/>
    <w:rPr>
      <w:rFonts w:ascii="Symbol" w:hAnsi="Symbol" w:cs="Symbol" w:hint="default"/>
    </w:rPr>
  </w:style>
  <w:style w:type="character" w:customStyle="1" w:styleId="WW8Num2z1">
    <w:name w:val="WW8Num2z1"/>
    <w:rsid w:val="00014EC2"/>
    <w:rPr>
      <w:rFonts w:ascii="Courier New" w:hAnsi="Courier New" w:cs="Courier New" w:hint="default"/>
    </w:rPr>
  </w:style>
  <w:style w:type="character" w:customStyle="1" w:styleId="WW8Num2z2">
    <w:name w:val="WW8Num2z2"/>
    <w:rsid w:val="00014EC2"/>
    <w:rPr>
      <w:rFonts w:ascii="Wingdings" w:hAnsi="Wingdings" w:cs="Wingdings" w:hint="default"/>
    </w:rPr>
  </w:style>
  <w:style w:type="character" w:customStyle="1" w:styleId="WW8Num3z0">
    <w:name w:val="WW8Num3z0"/>
    <w:rsid w:val="00014EC2"/>
    <w:rPr>
      <w:rFonts w:ascii="Symbol" w:hAnsi="Symbol" w:cs="Symbol" w:hint="default"/>
    </w:rPr>
  </w:style>
  <w:style w:type="character" w:customStyle="1" w:styleId="WW8Num3z1">
    <w:name w:val="WW8Num3z1"/>
    <w:rsid w:val="00014EC2"/>
    <w:rPr>
      <w:rFonts w:ascii="Courier New" w:hAnsi="Courier New" w:cs="Courier New" w:hint="default"/>
    </w:rPr>
  </w:style>
  <w:style w:type="character" w:customStyle="1" w:styleId="WW8Num3z2">
    <w:name w:val="WW8Num3z2"/>
    <w:rsid w:val="00014EC2"/>
    <w:rPr>
      <w:rFonts w:ascii="Wingdings" w:hAnsi="Wingdings" w:cs="Wingdings" w:hint="default"/>
    </w:rPr>
  </w:style>
  <w:style w:type="character" w:customStyle="1" w:styleId="WW8Num4z0">
    <w:name w:val="WW8Num4z0"/>
    <w:rsid w:val="00014EC2"/>
  </w:style>
  <w:style w:type="character" w:customStyle="1" w:styleId="WW8Num4z1">
    <w:name w:val="WW8Num4z1"/>
    <w:rsid w:val="00014EC2"/>
  </w:style>
  <w:style w:type="character" w:customStyle="1" w:styleId="WW8Num4z2">
    <w:name w:val="WW8Num4z2"/>
    <w:rsid w:val="00014EC2"/>
  </w:style>
  <w:style w:type="character" w:customStyle="1" w:styleId="WW8Num4z3">
    <w:name w:val="WW8Num4z3"/>
    <w:rsid w:val="00014EC2"/>
  </w:style>
  <w:style w:type="character" w:customStyle="1" w:styleId="WW8Num4z4">
    <w:name w:val="WW8Num4z4"/>
    <w:rsid w:val="00014EC2"/>
  </w:style>
  <w:style w:type="character" w:customStyle="1" w:styleId="WW8Num4z5">
    <w:name w:val="WW8Num4z5"/>
    <w:rsid w:val="00014EC2"/>
  </w:style>
  <w:style w:type="character" w:customStyle="1" w:styleId="WW8Num4z6">
    <w:name w:val="WW8Num4z6"/>
    <w:rsid w:val="00014EC2"/>
  </w:style>
  <w:style w:type="character" w:customStyle="1" w:styleId="WW8Num4z7">
    <w:name w:val="WW8Num4z7"/>
    <w:rsid w:val="00014EC2"/>
  </w:style>
  <w:style w:type="character" w:customStyle="1" w:styleId="WW8Num4z8">
    <w:name w:val="WW8Num4z8"/>
    <w:rsid w:val="00014EC2"/>
  </w:style>
  <w:style w:type="character" w:customStyle="1" w:styleId="WW8Num5z0">
    <w:name w:val="WW8Num5z0"/>
    <w:rsid w:val="00014EC2"/>
    <w:rPr>
      <w:rFonts w:ascii="Symbol" w:hAnsi="Symbol" w:cs="Symbol" w:hint="default"/>
    </w:rPr>
  </w:style>
  <w:style w:type="character" w:customStyle="1" w:styleId="WW8Num5z1">
    <w:name w:val="WW8Num5z1"/>
    <w:rsid w:val="00014EC2"/>
    <w:rPr>
      <w:rFonts w:ascii="Courier New" w:hAnsi="Courier New" w:cs="Courier New" w:hint="default"/>
    </w:rPr>
  </w:style>
  <w:style w:type="character" w:customStyle="1" w:styleId="WW8Num5z2">
    <w:name w:val="WW8Num5z2"/>
    <w:rsid w:val="00014EC2"/>
    <w:rPr>
      <w:rFonts w:ascii="Wingdings" w:hAnsi="Wingdings" w:cs="Wingdings" w:hint="default"/>
    </w:rPr>
  </w:style>
  <w:style w:type="character" w:customStyle="1" w:styleId="WW8Num6z0">
    <w:name w:val="WW8Num6z0"/>
    <w:rsid w:val="00014EC2"/>
    <w:rPr>
      <w:rFonts w:ascii="Symbol" w:hAnsi="Symbol" w:cs="Symbol" w:hint="default"/>
    </w:rPr>
  </w:style>
  <w:style w:type="character" w:customStyle="1" w:styleId="WW8Num6z1">
    <w:name w:val="WW8Num6z1"/>
    <w:rsid w:val="00014EC2"/>
    <w:rPr>
      <w:rFonts w:ascii="Courier New" w:hAnsi="Courier New" w:cs="Courier New" w:hint="default"/>
    </w:rPr>
  </w:style>
  <w:style w:type="character" w:customStyle="1" w:styleId="WW8Num6z2">
    <w:name w:val="WW8Num6z2"/>
    <w:rsid w:val="00014EC2"/>
    <w:rPr>
      <w:rFonts w:ascii="Wingdings" w:hAnsi="Wingdings" w:cs="Wingdings" w:hint="default"/>
    </w:rPr>
  </w:style>
  <w:style w:type="character" w:customStyle="1" w:styleId="WW8Num7z0">
    <w:name w:val="WW8Num7z0"/>
    <w:rsid w:val="00014EC2"/>
  </w:style>
  <w:style w:type="character" w:customStyle="1" w:styleId="WW8Num7z1">
    <w:name w:val="WW8Num7z1"/>
    <w:rsid w:val="00014EC2"/>
  </w:style>
  <w:style w:type="character" w:customStyle="1" w:styleId="WW8Num7z2">
    <w:name w:val="WW8Num7z2"/>
    <w:rsid w:val="00014EC2"/>
  </w:style>
  <w:style w:type="character" w:customStyle="1" w:styleId="WW8Num7z3">
    <w:name w:val="WW8Num7z3"/>
    <w:rsid w:val="00014EC2"/>
  </w:style>
  <w:style w:type="character" w:customStyle="1" w:styleId="WW8Num7z4">
    <w:name w:val="WW8Num7z4"/>
    <w:rsid w:val="00014EC2"/>
  </w:style>
  <w:style w:type="character" w:customStyle="1" w:styleId="WW8Num7z5">
    <w:name w:val="WW8Num7z5"/>
    <w:rsid w:val="00014EC2"/>
  </w:style>
  <w:style w:type="character" w:customStyle="1" w:styleId="WW8Num7z6">
    <w:name w:val="WW8Num7z6"/>
    <w:rsid w:val="00014EC2"/>
  </w:style>
  <w:style w:type="character" w:customStyle="1" w:styleId="WW8Num7z7">
    <w:name w:val="WW8Num7z7"/>
    <w:rsid w:val="00014EC2"/>
  </w:style>
  <w:style w:type="character" w:customStyle="1" w:styleId="WW8Num7z8">
    <w:name w:val="WW8Num7z8"/>
    <w:rsid w:val="00014EC2"/>
  </w:style>
  <w:style w:type="character" w:customStyle="1" w:styleId="WW8Num8z0">
    <w:name w:val="WW8Num8z0"/>
    <w:rsid w:val="00014EC2"/>
    <w:rPr>
      <w:rFonts w:ascii="Symbol" w:hAnsi="Symbol" w:cs="Symbol" w:hint="default"/>
    </w:rPr>
  </w:style>
  <w:style w:type="character" w:customStyle="1" w:styleId="WW8Num8z1">
    <w:name w:val="WW8Num8z1"/>
    <w:rsid w:val="00014EC2"/>
    <w:rPr>
      <w:rFonts w:ascii="Courier New" w:hAnsi="Courier New" w:cs="Courier New" w:hint="default"/>
    </w:rPr>
  </w:style>
  <w:style w:type="character" w:customStyle="1" w:styleId="WW8Num8z2">
    <w:name w:val="WW8Num8z2"/>
    <w:rsid w:val="00014EC2"/>
    <w:rPr>
      <w:rFonts w:ascii="Wingdings" w:hAnsi="Wingdings" w:cs="Wingdings" w:hint="default"/>
    </w:rPr>
  </w:style>
  <w:style w:type="character" w:customStyle="1" w:styleId="WW8Num9z0">
    <w:name w:val="WW8Num9z0"/>
    <w:rsid w:val="00014EC2"/>
    <w:rPr>
      <w:rFonts w:hint="default"/>
    </w:rPr>
  </w:style>
  <w:style w:type="character" w:customStyle="1" w:styleId="WW8Num9z1">
    <w:name w:val="WW8Num9z1"/>
    <w:rsid w:val="00014EC2"/>
    <w:rPr>
      <w:rFonts w:ascii="Courier New" w:hAnsi="Courier New" w:cs="Courier New" w:hint="default"/>
    </w:rPr>
  </w:style>
  <w:style w:type="character" w:customStyle="1" w:styleId="WW8Num9z2">
    <w:name w:val="WW8Num9z2"/>
    <w:rsid w:val="00014EC2"/>
    <w:rPr>
      <w:rFonts w:ascii="Wingdings" w:hAnsi="Wingdings" w:cs="Wingdings" w:hint="default"/>
    </w:rPr>
  </w:style>
  <w:style w:type="character" w:customStyle="1" w:styleId="WW8Num9z3">
    <w:name w:val="WW8Num9z3"/>
    <w:rsid w:val="00014EC2"/>
    <w:rPr>
      <w:rFonts w:ascii="Symbol" w:hAnsi="Symbol" w:cs="Symbol" w:hint="default"/>
    </w:rPr>
  </w:style>
  <w:style w:type="character" w:customStyle="1" w:styleId="WW8Num10z0">
    <w:name w:val="WW8Num10z0"/>
    <w:rsid w:val="00014EC2"/>
    <w:rPr>
      <w:rFonts w:ascii="Symbol" w:hAnsi="Symbol" w:cs="Symbol" w:hint="default"/>
    </w:rPr>
  </w:style>
  <w:style w:type="character" w:customStyle="1" w:styleId="WW8Num10z1">
    <w:name w:val="WW8Num10z1"/>
    <w:rsid w:val="00014EC2"/>
    <w:rPr>
      <w:rFonts w:ascii="Courier New" w:hAnsi="Courier New" w:cs="Courier New" w:hint="default"/>
    </w:rPr>
  </w:style>
  <w:style w:type="character" w:customStyle="1" w:styleId="WW8Num10z2">
    <w:name w:val="WW8Num10z2"/>
    <w:rsid w:val="00014EC2"/>
    <w:rPr>
      <w:rFonts w:ascii="Wingdings" w:hAnsi="Wingdings" w:cs="Wingdings" w:hint="default"/>
    </w:rPr>
  </w:style>
  <w:style w:type="character" w:customStyle="1" w:styleId="WW8Num11z0">
    <w:name w:val="WW8Num11z0"/>
    <w:rsid w:val="00014EC2"/>
    <w:rPr>
      <w:rFonts w:ascii="Symbol" w:hAnsi="Symbol" w:cs="Symbol" w:hint="default"/>
    </w:rPr>
  </w:style>
  <w:style w:type="character" w:customStyle="1" w:styleId="WW8Num11z1">
    <w:name w:val="WW8Num11z1"/>
    <w:rsid w:val="00014EC2"/>
    <w:rPr>
      <w:rFonts w:ascii="Courier New" w:hAnsi="Courier New" w:cs="Courier New" w:hint="default"/>
    </w:rPr>
  </w:style>
  <w:style w:type="character" w:customStyle="1" w:styleId="WW8Num11z2">
    <w:name w:val="WW8Num11z2"/>
    <w:rsid w:val="00014EC2"/>
    <w:rPr>
      <w:rFonts w:ascii="Wingdings" w:hAnsi="Wingdings" w:cs="Wingdings" w:hint="default"/>
    </w:rPr>
  </w:style>
  <w:style w:type="character" w:customStyle="1" w:styleId="WW8Num12z0">
    <w:name w:val="WW8Num12z0"/>
    <w:rsid w:val="00014EC2"/>
    <w:rPr>
      <w:rFonts w:ascii="Symbol" w:hAnsi="Symbol" w:cs="Symbol" w:hint="default"/>
    </w:rPr>
  </w:style>
  <w:style w:type="character" w:customStyle="1" w:styleId="WW8Num12z1">
    <w:name w:val="WW8Num12z1"/>
    <w:rsid w:val="00014EC2"/>
    <w:rPr>
      <w:rFonts w:ascii="Courier New" w:hAnsi="Courier New" w:cs="Courier New" w:hint="default"/>
    </w:rPr>
  </w:style>
  <w:style w:type="character" w:customStyle="1" w:styleId="WW8Num12z2">
    <w:name w:val="WW8Num12z2"/>
    <w:rsid w:val="00014EC2"/>
    <w:rPr>
      <w:rFonts w:ascii="Wingdings" w:hAnsi="Wingdings" w:cs="Wingdings" w:hint="default"/>
    </w:rPr>
  </w:style>
  <w:style w:type="character" w:customStyle="1" w:styleId="WW8Num13z0">
    <w:name w:val="WW8Num13z0"/>
    <w:rsid w:val="00014EC2"/>
  </w:style>
  <w:style w:type="character" w:customStyle="1" w:styleId="WW8Num13z1">
    <w:name w:val="WW8Num13z1"/>
    <w:rsid w:val="00014EC2"/>
  </w:style>
  <w:style w:type="character" w:customStyle="1" w:styleId="WW8Num13z2">
    <w:name w:val="WW8Num13z2"/>
    <w:rsid w:val="00014EC2"/>
  </w:style>
  <w:style w:type="character" w:customStyle="1" w:styleId="WW8Num13z3">
    <w:name w:val="WW8Num13z3"/>
    <w:rsid w:val="00014EC2"/>
  </w:style>
  <w:style w:type="character" w:customStyle="1" w:styleId="WW8Num13z4">
    <w:name w:val="WW8Num13z4"/>
    <w:rsid w:val="00014EC2"/>
  </w:style>
  <w:style w:type="character" w:customStyle="1" w:styleId="WW8Num13z5">
    <w:name w:val="WW8Num13z5"/>
    <w:rsid w:val="00014EC2"/>
  </w:style>
  <w:style w:type="character" w:customStyle="1" w:styleId="WW8Num13z6">
    <w:name w:val="WW8Num13z6"/>
    <w:rsid w:val="00014EC2"/>
  </w:style>
  <w:style w:type="character" w:customStyle="1" w:styleId="WW8Num13z7">
    <w:name w:val="WW8Num13z7"/>
    <w:rsid w:val="00014EC2"/>
  </w:style>
  <w:style w:type="character" w:customStyle="1" w:styleId="WW8Num13z8">
    <w:name w:val="WW8Num13z8"/>
    <w:rsid w:val="00014EC2"/>
  </w:style>
  <w:style w:type="character" w:customStyle="1" w:styleId="WW8Num14z0">
    <w:name w:val="WW8Num14z0"/>
    <w:rsid w:val="00014EC2"/>
  </w:style>
  <w:style w:type="character" w:customStyle="1" w:styleId="WW8Num14z1">
    <w:name w:val="WW8Num14z1"/>
    <w:rsid w:val="00014EC2"/>
  </w:style>
  <w:style w:type="character" w:customStyle="1" w:styleId="WW8Num14z2">
    <w:name w:val="WW8Num14z2"/>
    <w:rsid w:val="00014EC2"/>
  </w:style>
  <w:style w:type="character" w:customStyle="1" w:styleId="WW8Num14z3">
    <w:name w:val="WW8Num14z3"/>
    <w:rsid w:val="00014EC2"/>
  </w:style>
  <w:style w:type="character" w:customStyle="1" w:styleId="WW8Num14z4">
    <w:name w:val="WW8Num14z4"/>
    <w:rsid w:val="00014EC2"/>
  </w:style>
  <w:style w:type="character" w:customStyle="1" w:styleId="WW8Num14z5">
    <w:name w:val="WW8Num14z5"/>
    <w:rsid w:val="00014EC2"/>
  </w:style>
  <w:style w:type="character" w:customStyle="1" w:styleId="WW8Num14z6">
    <w:name w:val="WW8Num14z6"/>
    <w:rsid w:val="00014EC2"/>
  </w:style>
  <w:style w:type="character" w:customStyle="1" w:styleId="WW8Num14z7">
    <w:name w:val="WW8Num14z7"/>
    <w:rsid w:val="00014EC2"/>
  </w:style>
  <w:style w:type="character" w:customStyle="1" w:styleId="WW8Num14z8">
    <w:name w:val="WW8Num14z8"/>
    <w:rsid w:val="00014EC2"/>
  </w:style>
  <w:style w:type="character" w:customStyle="1" w:styleId="WW8Num15z0">
    <w:name w:val="WW8Num15z0"/>
    <w:rsid w:val="00014EC2"/>
  </w:style>
  <w:style w:type="character" w:customStyle="1" w:styleId="WW8Num15z1">
    <w:name w:val="WW8Num15z1"/>
    <w:rsid w:val="00014EC2"/>
  </w:style>
  <w:style w:type="character" w:customStyle="1" w:styleId="WW8Num15z2">
    <w:name w:val="WW8Num15z2"/>
    <w:rsid w:val="00014EC2"/>
  </w:style>
  <w:style w:type="character" w:customStyle="1" w:styleId="WW8Num15z3">
    <w:name w:val="WW8Num15z3"/>
    <w:rsid w:val="00014EC2"/>
  </w:style>
  <w:style w:type="character" w:customStyle="1" w:styleId="WW8Num15z4">
    <w:name w:val="WW8Num15z4"/>
    <w:rsid w:val="00014EC2"/>
  </w:style>
  <w:style w:type="character" w:customStyle="1" w:styleId="WW8Num15z5">
    <w:name w:val="WW8Num15z5"/>
    <w:rsid w:val="00014EC2"/>
  </w:style>
  <w:style w:type="character" w:customStyle="1" w:styleId="WW8Num15z6">
    <w:name w:val="WW8Num15z6"/>
    <w:rsid w:val="00014EC2"/>
  </w:style>
  <w:style w:type="character" w:customStyle="1" w:styleId="WW8Num15z7">
    <w:name w:val="WW8Num15z7"/>
    <w:rsid w:val="00014EC2"/>
  </w:style>
  <w:style w:type="character" w:customStyle="1" w:styleId="WW8Num15z8">
    <w:name w:val="WW8Num15z8"/>
    <w:rsid w:val="00014EC2"/>
  </w:style>
  <w:style w:type="character" w:customStyle="1" w:styleId="WW8Num16z0">
    <w:name w:val="WW8Num16z0"/>
    <w:rsid w:val="00014EC2"/>
    <w:rPr>
      <w:rFonts w:ascii="Symbol" w:hAnsi="Symbol" w:cs="Symbol" w:hint="default"/>
    </w:rPr>
  </w:style>
  <w:style w:type="character" w:customStyle="1" w:styleId="WW8Num16z1">
    <w:name w:val="WW8Num16z1"/>
    <w:rsid w:val="00014EC2"/>
    <w:rPr>
      <w:rFonts w:ascii="Courier New" w:hAnsi="Courier New" w:cs="Courier New" w:hint="default"/>
    </w:rPr>
  </w:style>
  <w:style w:type="character" w:customStyle="1" w:styleId="WW8Num16z2">
    <w:name w:val="WW8Num16z2"/>
    <w:rsid w:val="00014EC2"/>
    <w:rPr>
      <w:rFonts w:ascii="Wingdings" w:hAnsi="Wingdings" w:cs="Wingdings" w:hint="default"/>
    </w:rPr>
  </w:style>
  <w:style w:type="character" w:customStyle="1" w:styleId="WW8Num17z0">
    <w:name w:val="WW8Num17z0"/>
    <w:rsid w:val="00014EC2"/>
    <w:rPr>
      <w:rFonts w:ascii="Symbol" w:hAnsi="Symbol" w:cs="Symbol" w:hint="default"/>
    </w:rPr>
  </w:style>
  <w:style w:type="character" w:customStyle="1" w:styleId="WW8Num17z1">
    <w:name w:val="WW8Num17z1"/>
    <w:rsid w:val="00014EC2"/>
  </w:style>
  <w:style w:type="character" w:customStyle="1" w:styleId="WW8Num17z2">
    <w:name w:val="WW8Num17z2"/>
    <w:rsid w:val="00014EC2"/>
    <w:rPr>
      <w:rFonts w:hint="default"/>
    </w:rPr>
  </w:style>
  <w:style w:type="character" w:customStyle="1" w:styleId="WW8Num17z3">
    <w:name w:val="WW8Num17z3"/>
    <w:rsid w:val="00014EC2"/>
    <w:rPr>
      <w:rFonts w:ascii="Times New Roman" w:eastAsia="Times New Roman" w:hAnsi="Times New Roman" w:cs="Times New Roman" w:hint="default"/>
    </w:rPr>
  </w:style>
  <w:style w:type="character" w:customStyle="1" w:styleId="WW8Num17z5">
    <w:name w:val="WW8Num17z5"/>
    <w:rsid w:val="00014EC2"/>
  </w:style>
  <w:style w:type="character" w:customStyle="1" w:styleId="WW8Num17z6">
    <w:name w:val="WW8Num17z6"/>
    <w:rsid w:val="00014EC2"/>
  </w:style>
  <w:style w:type="character" w:customStyle="1" w:styleId="WW8Num17z7">
    <w:name w:val="WW8Num17z7"/>
    <w:rsid w:val="00014EC2"/>
  </w:style>
  <w:style w:type="character" w:customStyle="1" w:styleId="WW8Num17z8">
    <w:name w:val="WW8Num17z8"/>
    <w:rsid w:val="00014EC2"/>
  </w:style>
  <w:style w:type="character" w:customStyle="1" w:styleId="WW8Num18z0">
    <w:name w:val="WW8Num18z0"/>
    <w:rsid w:val="00014EC2"/>
    <w:rPr>
      <w:rFonts w:ascii="Times New Roman" w:hAnsi="Times New Roman" w:cs="Times New Roman" w:hint="default"/>
    </w:rPr>
  </w:style>
  <w:style w:type="character" w:customStyle="1" w:styleId="WW8Num19z0">
    <w:name w:val="WW8Num19z0"/>
    <w:rsid w:val="00014EC2"/>
    <w:rPr>
      <w:rFonts w:ascii="Times New Roman" w:hAnsi="Times New Roman" w:cs="Times New Roman" w:hint="default"/>
    </w:rPr>
  </w:style>
  <w:style w:type="character" w:customStyle="1" w:styleId="WW8Num20z0">
    <w:name w:val="WW8Num20z0"/>
    <w:rsid w:val="00014EC2"/>
    <w:rPr>
      <w:rFonts w:ascii="Symbol" w:hAnsi="Symbol" w:cs="Symbol" w:hint="default"/>
    </w:rPr>
  </w:style>
  <w:style w:type="character" w:customStyle="1" w:styleId="WW8Num20z1">
    <w:name w:val="WW8Num20z1"/>
    <w:rsid w:val="00014EC2"/>
    <w:rPr>
      <w:rFonts w:ascii="Courier New" w:hAnsi="Courier New" w:cs="Courier New" w:hint="default"/>
    </w:rPr>
  </w:style>
  <w:style w:type="character" w:customStyle="1" w:styleId="WW8Num20z2">
    <w:name w:val="WW8Num20z2"/>
    <w:rsid w:val="00014EC2"/>
    <w:rPr>
      <w:rFonts w:ascii="Wingdings" w:hAnsi="Wingdings" w:cs="Wingdings" w:hint="default"/>
    </w:rPr>
  </w:style>
  <w:style w:type="character" w:customStyle="1" w:styleId="WW8Num21z0">
    <w:name w:val="WW8Num21z0"/>
    <w:rsid w:val="00014EC2"/>
    <w:rPr>
      <w:rFonts w:ascii="Times New Roman" w:hAnsi="Times New Roman" w:cs="Times New Roman" w:hint="default"/>
    </w:rPr>
  </w:style>
  <w:style w:type="character" w:customStyle="1" w:styleId="WW8Num22z0">
    <w:name w:val="WW8Num22z0"/>
    <w:rsid w:val="00014EC2"/>
    <w:rPr>
      <w:rFonts w:hint="default"/>
    </w:rPr>
  </w:style>
  <w:style w:type="character" w:customStyle="1" w:styleId="WW8Num22z1">
    <w:name w:val="WW8Num22z1"/>
    <w:rsid w:val="00014EC2"/>
    <w:rPr>
      <w:rFonts w:ascii="Courier New" w:hAnsi="Courier New" w:cs="Courier New" w:hint="default"/>
    </w:rPr>
  </w:style>
  <w:style w:type="character" w:customStyle="1" w:styleId="WW8Num22z2">
    <w:name w:val="WW8Num22z2"/>
    <w:rsid w:val="00014EC2"/>
    <w:rPr>
      <w:rFonts w:ascii="Wingdings" w:hAnsi="Wingdings" w:cs="Wingdings" w:hint="default"/>
    </w:rPr>
  </w:style>
  <w:style w:type="character" w:customStyle="1" w:styleId="WW8Num22z3">
    <w:name w:val="WW8Num22z3"/>
    <w:rsid w:val="00014EC2"/>
    <w:rPr>
      <w:rFonts w:ascii="Symbol" w:hAnsi="Symbol" w:cs="Symbol" w:hint="default"/>
    </w:rPr>
  </w:style>
  <w:style w:type="character" w:customStyle="1" w:styleId="WW8Num23z0">
    <w:name w:val="WW8Num23z0"/>
    <w:rsid w:val="00014EC2"/>
    <w:rPr>
      <w:rFonts w:ascii="Symbol" w:hAnsi="Symbol" w:cs="Symbol" w:hint="default"/>
    </w:rPr>
  </w:style>
  <w:style w:type="character" w:customStyle="1" w:styleId="WW8Num23z1">
    <w:name w:val="WW8Num23z1"/>
    <w:rsid w:val="00014EC2"/>
  </w:style>
  <w:style w:type="character" w:customStyle="1" w:styleId="WW8Num23z3">
    <w:name w:val="WW8Num23z3"/>
    <w:rsid w:val="00014EC2"/>
    <w:rPr>
      <w:rFonts w:ascii="Times New Roman" w:eastAsia="Times New Roman" w:hAnsi="Times New Roman" w:cs="Times New Roman" w:hint="default"/>
    </w:rPr>
  </w:style>
  <w:style w:type="character" w:customStyle="1" w:styleId="WW8Num23z4">
    <w:name w:val="WW8Num23z4"/>
    <w:rsid w:val="00014EC2"/>
    <w:rPr>
      <w:rFonts w:hint="default"/>
    </w:rPr>
  </w:style>
  <w:style w:type="character" w:customStyle="1" w:styleId="WW8Num23z5">
    <w:name w:val="WW8Num23z5"/>
    <w:rsid w:val="00014EC2"/>
  </w:style>
  <w:style w:type="character" w:customStyle="1" w:styleId="WW8Num23z6">
    <w:name w:val="WW8Num23z6"/>
    <w:rsid w:val="00014EC2"/>
  </w:style>
  <w:style w:type="character" w:customStyle="1" w:styleId="WW8Num23z7">
    <w:name w:val="WW8Num23z7"/>
    <w:rsid w:val="00014EC2"/>
  </w:style>
  <w:style w:type="character" w:customStyle="1" w:styleId="WW8Num23z8">
    <w:name w:val="WW8Num23z8"/>
    <w:rsid w:val="00014EC2"/>
  </w:style>
  <w:style w:type="character" w:customStyle="1" w:styleId="WW8Num24z0">
    <w:name w:val="WW8Num24z0"/>
    <w:rsid w:val="00014EC2"/>
  </w:style>
  <w:style w:type="character" w:customStyle="1" w:styleId="WW8Num24z1">
    <w:name w:val="WW8Num24z1"/>
    <w:rsid w:val="00014EC2"/>
  </w:style>
  <w:style w:type="character" w:customStyle="1" w:styleId="WW8Num24z2">
    <w:name w:val="WW8Num24z2"/>
    <w:rsid w:val="00014EC2"/>
  </w:style>
  <w:style w:type="character" w:customStyle="1" w:styleId="WW8Num24z3">
    <w:name w:val="WW8Num24z3"/>
    <w:rsid w:val="00014EC2"/>
  </w:style>
  <w:style w:type="character" w:customStyle="1" w:styleId="WW8Num24z4">
    <w:name w:val="WW8Num24z4"/>
    <w:rsid w:val="00014EC2"/>
  </w:style>
  <w:style w:type="character" w:customStyle="1" w:styleId="WW8Num24z5">
    <w:name w:val="WW8Num24z5"/>
    <w:rsid w:val="00014EC2"/>
  </w:style>
  <w:style w:type="character" w:customStyle="1" w:styleId="WW8Num24z6">
    <w:name w:val="WW8Num24z6"/>
    <w:rsid w:val="00014EC2"/>
  </w:style>
  <w:style w:type="character" w:customStyle="1" w:styleId="WW8Num24z7">
    <w:name w:val="WW8Num24z7"/>
    <w:rsid w:val="00014EC2"/>
  </w:style>
  <w:style w:type="character" w:customStyle="1" w:styleId="WW8Num24z8">
    <w:name w:val="WW8Num24z8"/>
    <w:rsid w:val="00014EC2"/>
  </w:style>
  <w:style w:type="character" w:customStyle="1" w:styleId="WW8Num25z0">
    <w:name w:val="WW8Num25z0"/>
    <w:rsid w:val="00014EC2"/>
    <w:rPr>
      <w:rFonts w:ascii="Symbol" w:hAnsi="Symbol" w:cs="Symbol" w:hint="default"/>
    </w:rPr>
  </w:style>
  <w:style w:type="character" w:customStyle="1" w:styleId="WW8Num25z1">
    <w:name w:val="WW8Num25z1"/>
    <w:rsid w:val="00014EC2"/>
    <w:rPr>
      <w:rFonts w:ascii="Courier New" w:hAnsi="Courier New" w:cs="Courier New" w:hint="default"/>
    </w:rPr>
  </w:style>
  <w:style w:type="character" w:customStyle="1" w:styleId="WW8Num25z2">
    <w:name w:val="WW8Num25z2"/>
    <w:rsid w:val="00014EC2"/>
    <w:rPr>
      <w:rFonts w:ascii="Wingdings" w:hAnsi="Wingdings" w:cs="Wingdings" w:hint="default"/>
    </w:rPr>
  </w:style>
  <w:style w:type="character" w:customStyle="1" w:styleId="WW8Num26z0">
    <w:name w:val="WW8Num26z0"/>
    <w:rsid w:val="00014EC2"/>
    <w:rPr>
      <w:rFonts w:ascii="Symbol" w:hAnsi="Symbol" w:cs="Symbol" w:hint="default"/>
    </w:rPr>
  </w:style>
  <w:style w:type="character" w:customStyle="1" w:styleId="WW8Num26z1">
    <w:name w:val="WW8Num26z1"/>
    <w:rsid w:val="00014EC2"/>
    <w:rPr>
      <w:rFonts w:ascii="Courier New" w:hAnsi="Courier New" w:cs="Courier New" w:hint="default"/>
    </w:rPr>
  </w:style>
  <w:style w:type="character" w:customStyle="1" w:styleId="WW8Num26z2">
    <w:name w:val="WW8Num26z2"/>
    <w:rsid w:val="00014EC2"/>
    <w:rPr>
      <w:rFonts w:ascii="Wingdings" w:hAnsi="Wingdings" w:cs="Wingdings" w:hint="default"/>
    </w:rPr>
  </w:style>
  <w:style w:type="character" w:customStyle="1" w:styleId="WW8Num27z0">
    <w:name w:val="WW8Num27z0"/>
    <w:rsid w:val="00014EC2"/>
    <w:rPr>
      <w:rFonts w:ascii="Times New Roman" w:hAnsi="Times New Roman" w:cs="Times New Roman" w:hint="default"/>
    </w:rPr>
  </w:style>
  <w:style w:type="character" w:customStyle="1" w:styleId="WW8Num28z0">
    <w:name w:val="WW8Num28z0"/>
    <w:rsid w:val="00014EC2"/>
    <w:rPr>
      <w:rFonts w:ascii="Symbol" w:hAnsi="Symbol" w:cs="Symbol" w:hint="default"/>
    </w:rPr>
  </w:style>
  <w:style w:type="character" w:customStyle="1" w:styleId="WW8Num28z1">
    <w:name w:val="WW8Num28z1"/>
    <w:rsid w:val="00014EC2"/>
    <w:rPr>
      <w:rFonts w:ascii="Courier New" w:hAnsi="Courier New" w:cs="Courier New" w:hint="default"/>
    </w:rPr>
  </w:style>
  <w:style w:type="character" w:customStyle="1" w:styleId="WW8Num28z2">
    <w:name w:val="WW8Num28z2"/>
    <w:rsid w:val="00014EC2"/>
    <w:rPr>
      <w:rFonts w:ascii="Wingdings" w:hAnsi="Wingdings" w:cs="Wingdings" w:hint="default"/>
    </w:rPr>
  </w:style>
  <w:style w:type="character" w:customStyle="1" w:styleId="WW8Num29z0">
    <w:name w:val="WW8Num29z0"/>
    <w:rsid w:val="00014EC2"/>
    <w:rPr>
      <w:rFonts w:ascii="Times New Roman" w:hAnsi="Times New Roman" w:cs="Times New Roman" w:hint="default"/>
    </w:rPr>
  </w:style>
  <w:style w:type="character" w:customStyle="1" w:styleId="WW8Num30z0">
    <w:name w:val="WW8Num30z0"/>
    <w:rsid w:val="00014EC2"/>
    <w:rPr>
      <w:rFonts w:ascii="Symbol" w:hAnsi="Symbol" w:cs="Symbol" w:hint="default"/>
    </w:rPr>
  </w:style>
  <w:style w:type="character" w:customStyle="1" w:styleId="WW8Num30z1">
    <w:name w:val="WW8Num30z1"/>
    <w:rsid w:val="00014EC2"/>
    <w:rPr>
      <w:rFonts w:ascii="Courier New" w:hAnsi="Courier New" w:cs="Courier New" w:hint="default"/>
    </w:rPr>
  </w:style>
  <w:style w:type="character" w:customStyle="1" w:styleId="WW8Num30z2">
    <w:name w:val="WW8Num30z2"/>
    <w:rsid w:val="00014EC2"/>
    <w:rPr>
      <w:rFonts w:ascii="Wingdings" w:hAnsi="Wingdings" w:cs="Wingdings" w:hint="default"/>
    </w:rPr>
  </w:style>
  <w:style w:type="character" w:customStyle="1" w:styleId="Carpredefinitoparagrafo1">
    <w:name w:val="Car. predefinito paragrafo1"/>
    <w:rsid w:val="00014EC2"/>
  </w:style>
  <w:style w:type="character" w:customStyle="1" w:styleId="IntestazioneCarattere">
    <w:name w:val="Intestazione Carattere"/>
    <w:rsid w:val="00014EC2"/>
    <w:rPr>
      <w:sz w:val="24"/>
      <w:szCs w:val="24"/>
    </w:rPr>
  </w:style>
  <w:style w:type="character" w:customStyle="1" w:styleId="PidipaginaCarattere">
    <w:name w:val="Piè di pagina Carattere"/>
    <w:rsid w:val="00014EC2"/>
    <w:rPr>
      <w:sz w:val="24"/>
      <w:szCs w:val="24"/>
    </w:rPr>
  </w:style>
  <w:style w:type="character" w:customStyle="1" w:styleId="Titolo3Carattere">
    <w:name w:val="Titolo 3 Carattere"/>
    <w:rsid w:val="00014EC2"/>
    <w:rPr>
      <w:rFonts w:ascii="Cambria" w:eastAsia="Times New Roman" w:hAnsi="Cambria" w:cs="Times New Roman"/>
      <w:b/>
      <w:bCs/>
      <w:sz w:val="26"/>
      <w:szCs w:val="26"/>
    </w:rPr>
  </w:style>
  <w:style w:type="character" w:customStyle="1" w:styleId="CorpotestoCarattere">
    <w:name w:val="Corpo testo Carattere"/>
    <w:rsid w:val="00014EC2"/>
    <w:rPr>
      <w:sz w:val="24"/>
      <w:szCs w:val="24"/>
    </w:rPr>
  </w:style>
  <w:style w:type="character" w:customStyle="1" w:styleId="SottotitoloCarattere">
    <w:name w:val="Sottotitolo Carattere"/>
    <w:rsid w:val="00014EC2"/>
    <w:rPr>
      <w:sz w:val="28"/>
    </w:rPr>
  </w:style>
  <w:style w:type="character" w:customStyle="1" w:styleId="Titolo4Carattere">
    <w:name w:val="Titolo 4 Carattere"/>
    <w:rsid w:val="00014EC2"/>
    <w:rPr>
      <w:rFonts w:ascii="Calibri" w:eastAsia="Times New Roman" w:hAnsi="Calibri" w:cs="Times New Roman"/>
      <w:b/>
      <w:bCs/>
      <w:sz w:val="28"/>
      <w:szCs w:val="28"/>
    </w:rPr>
  </w:style>
  <w:style w:type="character" w:customStyle="1" w:styleId="TitoloCarattere">
    <w:name w:val="Titolo Carattere"/>
    <w:rsid w:val="00014EC2"/>
    <w:rPr>
      <w:rFonts w:eastAsia="PMingLiU"/>
      <w:b/>
      <w:bCs/>
      <w:i/>
      <w:iCs/>
      <w:sz w:val="28"/>
      <w:szCs w:val="24"/>
    </w:rPr>
  </w:style>
  <w:style w:type="character" w:styleId="Collegamentoipertestuale">
    <w:name w:val="Hyperlink"/>
    <w:rsid w:val="00014EC2"/>
    <w:rPr>
      <w:color w:val="0000FF"/>
      <w:u w:val="single"/>
    </w:rPr>
  </w:style>
  <w:style w:type="paragraph" w:customStyle="1" w:styleId="Intestazione1">
    <w:name w:val="Intestazione1"/>
    <w:basedOn w:val="Normale"/>
    <w:next w:val="Corpodeltesto"/>
    <w:rsid w:val="00014EC2"/>
    <w:pPr>
      <w:keepNext/>
      <w:spacing w:before="240" w:after="120"/>
    </w:pPr>
    <w:rPr>
      <w:rFonts w:ascii="Arial" w:eastAsia="Microsoft YaHei" w:hAnsi="Arial" w:cs="Mangal"/>
      <w:sz w:val="28"/>
      <w:szCs w:val="28"/>
    </w:rPr>
  </w:style>
  <w:style w:type="paragraph" w:styleId="Corpodeltesto">
    <w:name w:val="Body Text"/>
    <w:basedOn w:val="Normale"/>
    <w:rsid w:val="00014EC2"/>
    <w:pPr>
      <w:spacing w:after="120"/>
    </w:pPr>
  </w:style>
  <w:style w:type="paragraph" w:styleId="Elenco">
    <w:name w:val="List"/>
    <w:basedOn w:val="Corpodeltesto"/>
    <w:rsid w:val="00014EC2"/>
    <w:rPr>
      <w:rFonts w:cs="Mangal"/>
    </w:rPr>
  </w:style>
  <w:style w:type="paragraph" w:customStyle="1" w:styleId="Didascalia1">
    <w:name w:val="Didascalia1"/>
    <w:basedOn w:val="Normale"/>
    <w:next w:val="Normale"/>
    <w:rsid w:val="00014EC2"/>
    <w:pPr>
      <w:jc w:val="center"/>
    </w:pPr>
    <w:rPr>
      <w:rFonts w:ascii="Arial Narrow" w:eastAsia="PMingLiU" w:hAnsi="Arial Narrow" w:cs="Arial Narrow"/>
      <w:b/>
      <w:bCs/>
    </w:rPr>
  </w:style>
  <w:style w:type="paragraph" w:customStyle="1" w:styleId="Indice">
    <w:name w:val="Indice"/>
    <w:basedOn w:val="Normale"/>
    <w:rsid w:val="00014EC2"/>
    <w:pPr>
      <w:suppressLineNumbers/>
    </w:pPr>
    <w:rPr>
      <w:rFonts w:cs="Mangal"/>
    </w:rPr>
  </w:style>
  <w:style w:type="paragraph" w:customStyle="1" w:styleId="Corpodeltesto31">
    <w:name w:val="Corpo del testo 31"/>
    <w:basedOn w:val="Normale"/>
    <w:rsid w:val="00014EC2"/>
    <w:rPr>
      <w:sz w:val="28"/>
    </w:rPr>
  </w:style>
  <w:style w:type="paragraph" w:styleId="Pidipagina">
    <w:name w:val="footer"/>
    <w:basedOn w:val="Normale"/>
    <w:rsid w:val="00014EC2"/>
    <w:pPr>
      <w:tabs>
        <w:tab w:val="center" w:pos="4819"/>
        <w:tab w:val="right" w:pos="9638"/>
      </w:tabs>
    </w:pPr>
  </w:style>
  <w:style w:type="paragraph" w:styleId="Rientrocorpodeltesto">
    <w:name w:val="Body Text Indent"/>
    <w:basedOn w:val="Normale"/>
    <w:rsid w:val="00014EC2"/>
    <w:pPr>
      <w:ind w:left="1800" w:hanging="1800"/>
      <w:jc w:val="both"/>
    </w:pPr>
  </w:style>
  <w:style w:type="paragraph" w:customStyle="1" w:styleId="Rientrocorpodeltesto21">
    <w:name w:val="Rientro corpo del testo 21"/>
    <w:basedOn w:val="Normale"/>
    <w:rsid w:val="00014EC2"/>
    <w:pPr>
      <w:ind w:left="1800"/>
      <w:jc w:val="both"/>
    </w:pPr>
  </w:style>
  <w:style w:type="paragraph" w:customStyle="1" w:styleId="Corpodeltesto21">
    <w:name w:val="Corpo del testo 21"/>
    <w:basedOn w:val="Normale"/>
    <w:rsid w:val="00014EC2"/>
    <w:rPr>
      <w:i/>
      <w:iCs/>
      <w:color w:val="FF0000"/>
      <w:sz w:val="32"/>
      <w:szCs w:val="32"/>
    </w:rPr>
  </w:style>
  <w:style w:type="paragraph" w:styleId="Intestazione">
    <w:name w:val="header"/>
    <w:basedOn w:val="Normale"/>
    <w:rsid w:val="00014EC2"/>
    <w:pPr>
      <w:tabs>
        <w:tab w:val="center" w:pos="4819"/>
        <w:tab w:val="right" w:pos="9638"/>
      </w:tabs>
    </w:pPr>
  </w:style>
  <w:style w:type="paragraph" w:styleId="Sottotitolo">
    <w:name w:val="Subtitle"/>
    <w:basedOn w:val="Normale"/>
    <w:next w:val="Corpodeltesto"/>
    <w:qFormat/>
    <w:rsid w:val="00014EC2"/>
    <w:pPr>
      <w:jc w:val="center"/>
    </w:pPr>
    <w:rPr>
      <w:sz w:val="28"/>
      <w:szCs w:val="20"/>
    </w:rPr>
  </w:style>
  <w:style w:type="paragraph" w:styleId="Titolo">
    <w:name w:val="Title"/>
    <w:basedOn w:val="Normale"/>
    <w:next w:val="Sottotitolo"/>
    <w:qFormat/>
    <w:rsid w:val="00014EC2"/>
    <w:pPr>
      <w:jc w:val="center"/>
    </w:pPr>
    <w:rPr>
      <w:rFonts w:eastAsia="PMingLiU"/>
      <w:b/>
      <w:bCs/>
      <w:i/>
      <w:iCs/>
      <w:sz w:val="28"/>
    </w:rPr>
  </w:style>
  <w:style w:type="paragraph" w:customStyle="1" w:styleId="Contenutotabella">
    <w:name w:val="Contenuto tabella"/>
    <w:basedOn w:val="Normale"/>
    <w:rsid w:val="00014EC2"/>
    <w:pPr>
      <w:suppressLineNumbers/>
    </w:pPr>
  </w:style>
  <w:style w:type="paragraph" w:customStyle="1" w:styleId="Intestazionetabella">
    <w:name w:val="Intestazione tabella"/>
    <w:basedOn w:val="Contenutotabella"/>
    <w:rsid w:val="00014EC2"/>
    <w:pPr>
      <w:jc w:val="center"/>
    </w:pPr>
    <w:rPr>
      <w:b/>
      <w:bCs/>
    </w:rPr>
  </w:style>
  <w:style w:type="paragraph" w:styleId="Testofumetto">
    <w:name w:val="Balloon Text"/>
    <w:basedOn w:val="Normale"/>
    <w:link w:val="TestofumettoCarattere"/>
    <w:uiPriority w:val="99"/>
    <w:semiHidden/>
    <w:unhideWhenUsed/>
    <w:rsid w:val="00B044CF"/>
    <w:rPr>
      <w:rFonts w:ascii="Tahoma" w:hAnsi="Tahoma" w:cs="Tahoma"/>
      <w:sz w:val="16"/>
      <w:szCs w:val="16"/>
    </w:rPr>
  </w:style>
  <w:style w:type="character" w:customStyle="1" w:styleId="TestofumettoCarattere">
    <w:name w:val="Testo fumetto Carattere"/>
    <w:link w:val="Testofumetto"/>
    <w:uiPriority w:val="99"/>
    <w:semiHidden/>
    <w:rsid w:val="00B044CF"/>
    <w:rPr>
      <w:rFonts w:ascii="Tahoma" w:hAnsi="Tahoma" w:cs="Tahoma"/>
      <w:sz w:val="16"/>
      <w:szCs w:val="16"/>
      <w:lang w:eastAsia="ar-SA"/>
    </w:rPr>
  </w:style>
  <w:style w:type="paragraph" w:styleId="Didascalia">
    <w:name w:val="caption"/>
    <w:basedOn w:val="Normale"/>
    <w:next w:val="Normale"/>
    <w:uiPriority w:val="35"/>
    <w:unhideWhenUsed/>
    <w:qFormat/>
    <w:rsid w:val="00296956"/>
    <w:rPr>
      <w:b/>
      <w:bCs/>
      <w:sz w:val="20"/>
      <w:szCs w:val="20"/>
    </w:rPr>
  </w:style>
  <w:style w:type="paragraph" w:styleId="Testonotaapidipagina">
    <w:name w:val="footnote text"/>
    <w:basedOn w:val="Normale"/>
    <w:link w:val="TestonotaapidipaginaCarattere"/>
    <w:uiPriority w:val="99"/>
    <w:semiHidden/>
    <w:unhideWhenUsed/>
    <w:rsid w:val="000F37B6"/>
    <w:rPr>
      <w:sz w:val="20"/>
      <w:szCs w:val="20"/>
    </w:rPr>
  </w:style>
  <w:style w:type="character" w:customStyle="1" w:styleId="TestonotaapidipaginaCarattere">
    <w:name w:val="Testo nota a piè di pagina Carattere"/>
    <w:link w:val="Testonotaapidipagina"/>
    <w:uiPriority w:val="99"/>
    <w:semiHidden/>
    <w:rsid w:val="000F37B6"/>
    <w:rPr>
      <w:lang w:eastAsia="ar-SA"/>
    </w:rPr>
  </w:style>
  <w:style w:type="character" w:styleId="Rimandonotaapidipagina">
    <w:name w:val="footnote reference"/>
    <w:uiPriority w:val="99"/>
    <w:semiHidden/>
    <w:unhideWhenUsed/>
    <w:rsid w:val="000F37B6"/>
    <w:rPr>
      <w:vertAlign w:val="superscript"/>
    </w:rPr>
  </w:style>
  <w:style w:type="paragraph" w:styleId="Testonotadichiusura">
    <w:name w:val="endnote text"/>
    <w:basedOn w:val="Normale"/>
    <w:link w:val="TestonotadichiusuraCarattere"/>
    <w:uiPriority w:val="99"/>
    <w:semiHidden/>
    <w:unhideWhenUsed/>
    <w:rsid w:val="003C511A"/>
    <w:rPr>
      <w:sz w:val="20"/>
      <w:szCs w:val="20"/>
    </w:rPr>
  </w:style>
  <w:style w:type="character" w:customStyle="1" w:styleId="TestonotadichiusuraCarattere">
    <w:name w:val="Testo nota di chiusura Carattere"/>
    <w:link w:val="Testonotadichiusura"/>
    <w:uiPriority w:val="99"/>
    <w:semiHidden/>
    <w:rsid w:val="003C511A"/>
    <w:rPr>
      <w:lang w:eastAsia="ar-SA"/>
    </w:rPr>
  </w:style>
  <w:style w:type="character" w:styleId="Rimandonotadichiusura">
    <w:name w:val="endnote reference"/>
    <w:uiPriority w:val="99"/>
    <w:semiHidden/>
    <w:unhideWhenUsed/>
    <w:rsid w:val="003C511A"/>
    <w:rPr>
      <w:vertAlign w:val="superscript"/>
    </w:rPr>
  </w:style>
  <w:style w:type="paragraph" w:styleId="Paragrafoelenco">
    <w:name w:val="List Paragraph"/>
    <w:basedOn w:val="Normale"/>
    <w:uiPriority w:val="34"/>
    <w:qFormat/>
    <w:rsid w:val="00886416"/>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2AE0C-26BD-4481-B3B5-AABD756D9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Pages>
  <Words>877</Words>
  <Characters>5004</Characters>
  <Application>Microsoft Office Word</Application>
  <DocSecurity>0</DocSecurity>
  <Lines>41</Lines>
  <Paragraphs>11</Paragraphs>
  <ScaleCrop>false</ScaleCrop>
  <HeadingPairs>
    <vt:vector size="2" baseType="variant">
      <vt:variant>
        <vt:lpstr>Titolo</vt:lpstr>
      </vt:variant>
      <vt:variant>
        <vt:i4>1</vt:i4>
      </vt:variant>
    </vt:vector>
  </HeadingPairs>
  <TitlesOfParts>
    <vt:vector size="1" baseType="lpstr">
      <vt:lpstr>proposta di laboratorio : i saggi alla fiamma</vt:lpstr>
    </vt:vector>
  </TitlesOfParts>
  <Company>Hewlett-Packard</Company>
  <LinksUpToDate>false</LinksUpToDate>
  <CharactersWithSpaces>5870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proposta di laboratorio : i saggi alla fiamma</dc:title>
  <dc:creator>utente</dc:creator>
  <cp:lastModifiedBy>salgari</cp:lastModifiedBy>
  <cp:revision>7</cp:revision>
  <cp:lastPrinted>2014-09-19T18:29:00Z</cp:lastPrinted>
  <dcterms:created xsi:type="dcterms:W3CDTF">2017-04-17T08:29:00Z</dcterms:created>
  <dcterms:modified xsi:type="dcterms:W3CDTF">2017-04-21T12:58:00Z</dcterms:modified>
</cp:coreProperties>
</file>