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7CCC" w:rsidRPr="00257DDE" w:rsidRDefault="003A005B" w:rsidP="00817CCC">
      <w:pPr>
        <w:pStyle w:val="Titolo"/>
        <w:rPr>
          <w:rFonts w:ascii="Calibri" w:hAnsi="Calibri"/>
          <w:i w:val="0"/>
          <w:sz w:val="40"/>
          <w:szCs w:val="40"/>
          <w:u w:val="single"/>
        </w:rPr>
      </w:pPr>
      <w:r>
        <w:rPr>
          <w:rFonts w:ascii="Calibri" w:hAnsi="Calibri"/>
          <w:i w:val="0"/>
          <w:sz w:val="40"/>
          <w:szCs w:val="40"/>
          <w:u w:val="single"/>
        </w:rPr>
        <w:t xml:space="preserve">Progetto di una </w:t>
      </w:r>
      <w:r w:rsidR="00817CCC" w:rsidRPr="00257DDE">
        <w:rPr>
          <w:rFonts w:ascii="Calibri" w:hAnsi="Calibri"/>
          <w:i w:val="0"/>
          <w:sz w:val="40"/>
          <w:szCs w:val="40"/>
          <w:u w:val="single"/>
        </w:rPr>
        <w:t xml:space="preserve">Unità di Apprendimento </w:t>
      </w:r>
      <w:r>
        <w:rPr>
          <w:rFonts w:ascii="Calibri" w:hAnsi="Calibri"/>
          <w:i w:val="0"/>
          <w:sz w:val="40"/>
          <w:szCs w:val="40"/>
          <w:u w:val="single"/>
        </w:rPr>
        <w:t>F</w:t>
      </w:r>
      <w:r w:rsidR="00817CCC" w:rsidRPr="00257DDE">
        <w:rPr>
          <w:rFonts w:ascii="Calibri" w:hAnsi="Calibri"/>
          <w:sz w:val="40"/>
          <w:szCs w:val="40"/>
          <w:u w:val="single"/>
        </w:rPr>
        <w:t>lipped</w:t>
      </w:r>
    </w:p>
    <w:p w:rsidR="00817CCC" w:rsidRPr="00257DDE" w:rsidRDefault="00817CCC" w:rsidP="00817CCC">
      <w:pPr>
        <w:rPr>
          <w:rFonts w:ascii="Calibri" w:hAnsi="Calibri" w:cs="Calibri"/>
          <w:sz w:val="22"/>
          <w:szCs w:val="22"/>
        </w:rPr>
      </w:pPr>
    </w:p>
    <w:tbl>
      <w:tblPr>
        <w:tblW w:w="10772" w:type="dxa"/>
        <w:tblInd w:w="-20" w:type="dxa"/>
        <w:tblLayout w:type="fixed"/>
        <w:tblLook w:val="0000"/>
      </w:tblPr>
      <w:tblGrid>
        <w:gridCol w:w="10772"/>
      </w:tblGrid>
      <w:tr w:rsidR="00817CCC" w:rsidRPr="00257DDE" w:rsidTr="00E1289D">
        <w:tc>
          <w:tcPr>
            <w:tcW w:w="10772" w:type="dxa"/>
            <w:tcBorders>
              <w:top w:val="single" w:sz="8" w:space="0" w:color="808080"/>
              <w:left w:val="single" w:sz="8" w:space="0" w:color="808080"/>
              <w:right w:val="single" w:sz="8" w:space="0" w:color="808080"/>
            </w:tcBorders>
            <w:shd w:val="clear" w:color="auto" w:fill="8DB3E2"/>
          </w:tcPr>
          <w:p w:rsidR="00817CCC" w:rsidRPr="00257DDE" w:rsidRDefault="00817CCC" w:rsidP="00012FCF">
            <w:pPr>
              <w:spacing w:after="60"/>
              <w:rPr>
                <w:rFonts w:ascii="Calibri" w:hAnsi="Calibri" w:cs="Calibri"/>
                <w:b/>
                <w:bCs/>
                <w:color w:val="FFFFFF"/>
                <w:sz w:val="22"/>
                <w:szCs w:val="22"/>
              </w:rPr>
            </w:pPr>
            <w:r w:rsidRPr="00257DDE">
              <w:rPr>
                <w:rFonts w:ascii="Calibri" w:hAnsi="Calibri" w:cs="Calibri"/>
                <w:b/>
                <w:bCs/>
                <w:color w:val="FFFFFF"/>
                <w:sz w:val="22"/>
                <w:szCs w:val="22"/>
              </w:rPr>
              <w:t>Dati dell’Unità di Apprendimento</w:t>
            </w:r>
          </w:p>
        </w:tc>
      </w:tr>
      <w:tr w:rsidR="00817CCC" w:rsidRPr="00257DDE" w:rsidTr="00012FCF">
        <w:tc>
          <w:tcPr>
            <w:tcW w:w="10772" w:type="dxa"/>
            <w:tcBorders>
              <w:top w:val="single" w:sz="8" w:space="0" w:color="808080"/>
              <w:left w:val="single" w:sz="8" w:space="0" w:color="808080"/>
              <w:bottom w:val="single" w:sz="8" w:space="0" w:color="808080"/>
              <w:right w:val="single" w:sz="8" w:space="0" w:color="808080"/>
            </w:tcBorders>
            <w:shd w:val="clear" w:color="auto" w:fill="auto"/>
          </w:tcPr>
          <w:p w:rsidR="00E470E4" w:rsidRPr="00257DDE" w:rsidRDefault="00817CCC" w:rsidP="00012FCF">
            <w:pPr>
              <w:spacing w:after="60"/>
              <w:rPr>
                <w:rFonts w:ascii="Calibri" w:hAnsi="Calibri" w:cs="Calibri"/>
                <w:sz w:val="22"/>
                <w:szCs w:val="22"/>
              </w:rPr>
            </w:pPr>
            <w:r w:rsidRPr="00257DDE">
              <w:rPr>
                <w:rFonts w:ascii="Calibri" w:hAnsi="Calibri" w:cs="Calibri"/>
                <w:sz w:val="22"/>
                <w:szCs w:val="22"/>
                <w:u w:val="single"/>
              </w:rPr>
              <w:t>Titolo</w:t>
            </w:r>
            <w:r w:rsidR="006D689B">
              <w:rPr>
                <w:rFonts w:ascii="Calibri" w:hAnsi="Calibri" w:cs="Calibri"/>
                <w:sz w:val="22"/>
                <w:szCs w:val="22"/>
              </w:rPr>
              <w:t>:</w:t>
            </w:r>
            <w:r w:rsidR="003E58AD">
              <w:rPr>
                <w:rFonts w:ascii="Calibri" w:hAnsi="Calibri" w:cs="Calibri"/>
                <w:sz w:val="22"/>
                <w:szCs w:val="22"/>
              </w:rPr>
              <w:t xml:space="preserve">  </w:t>
            </w:r>
            <w:r w:rsidR="00340D35">
              <w:rPr>
                <w:rFonts w:ascii="Calibri" w:hAnsi="Calibri" w:cs="Calibri"/>
                <w:sz w:val="22"/>
                <w:szCs w:val="22"/>
              </w:rPr>
              <w:t xml:space="preserve"> </w:t>
            </w:r>
            <w:r w:rsidR="003E58AD" w:rsidRPr="007366B2">
              <w:rPr>
                <w:rFonts w:ascii="Calibri" w:hAnsi="Calibri" w:cs="Calibri"/>
                <w:i/>
                <w:sz w:val="22"/>
                <w:szCs w:val="22"/>
              </w:rPr>
              <w:t>DONNE PER LA</w:t>
            </w:r>
            <w:r w:rsidR="00E470E4" w:rsidRPr="007366B2">
              <w:rPr>
                <w:rFonts w:ascii="Calibri" w:hAnsi="Calibri" w:cs="Calibri"/>
                <w:i/>
                <w:sz w:val="22"/>
                <w:szCs w:val="22"/>
              </w:rPr>
              <w:t xml:space="preserve"> PACE</w:t>
            </w:r>
            <w:r w:rsidR="00E470E4">
              <w:rPr>
                <w:rFonts w:ascii="Calibri" w:hAnsi="Calibri" w:cs="Calibri"/>
                <w:sz w:val="22"/>
                <w:szCs w:val="22"/>
              </w:rPr>
              <w:t xml:space="preserve"> – </w:t>
            </w:r>
            <w:r w:rsidR="00340D35" w:rsidRPr="007366B2">
              <w:rPr>
                <w:rFonts w:ascii="Calibri" w:hAnsi="Calibri" w:cs="Calibri"/>
                <w:i/>
                <w:sz w:val="22"/>
                <w:szCs w:val="22"/>
              </w:rPr>
              <w:t xml:space="preserve">Frauen für </w:t>
            </w:r>
            <w:r w:rsidR="003B22F6" w:rsidRPr="007366B2">
              <w:rPr>
                <w:rFonts w:ascii="Calibri" w:hAnsi="Calibri" w:cs="Calibri"/>
                <w:i/>
                <w:sz w:val="22"/>
                <w:szCs w:val="22"/>
              </w:rPr>
              <w:t>den</w:t>
            </w:r>
            <w:r w:rsidR="00340D35" w:rsidRPr="007366B2">
              <w:rPr>
                <w:rFonts w:ascii="Calibri" w:hAnsi="Calibri" w:cs="Calibri"/>
                <w:i/>
                <w:sz w:val="22"/>
                <w:szCs w:val="22"/>
              </w:rPr>
              <w:t xml:space="preserve"> Friede</w:t>
            </w:r>
            <w:r w:rsidR="003B22F6" w:rsidRPr="007366B2">
              <w:rPr>
                <w:rFonts w:ascii="Calibri" w:hAnsi="Calibri" w:cs="Calibri"/>
                <w:i/>
                <w:sz w:val="22"/>
                <w:szCs w:val="22"/>
              </w:rPr>
              <w:t>n</w:t>
            </w:r>
            <w:r w:rsidR="006E44C8">
              <w:rPr>
                <w:rFonts w:ascii="Calibri" w:hAnsi="Calibri" w:cs="Calibri"/>
                <w:sz w:val="22"/>
                <w:szCs w:val="22"/>
              </w:rPr>
              <w:t xml:space="preserve"> – </w:t>
            </w:r>
            <w:r w:rsidR="006E44C8" w:rsidRPr="007366B2">
              <w:rPr>
                <w:rFonts w:ascii="Calibri" w:hAnsi="Calibri" w:cs="Calibri"/>
                <w:i/>
                <w:sz w:val="22"/>
                <w:szCs w:val="22"/>
              </w:rPr>
              <w:t>Women for peace</w:t>
            </w:r>
          </w:p>
          <w:p w:rsidR="00817CCC" w:rsidRPr="00257DDE" w:rsidRDefault="00817CCC" w:rsidP="00012FCF">
            <w:pPr>
              <w:spacing w:after="60"/>
              <w:rPr>
                <w:rFonts w:ascii="Calibri" w:hAnsi="Calibri" w:cs="Calibri"/>
                <w:sz w:val="22"/>
                <w:szCs w:val="22"/>
              </w:rPr>
            </w:pPr>
            <w:r w:rsidRPr="00257DDE">
              <w:rPr>
                <w:rFonts w:ascii="Calibri" w:hAnsi="Calibri" w:cs="Calibri"/>
                <w:sz w:val="22"/>
                <w:szCs w:val="22"/>
                <w:u w:val="single"/>
              </w:rPr>
              <w:t>Scuola</w:t>
            </w:r>
            <w:r w:rsidR="006D689B">
              <w:rPr>
                <w:rFonts w:ascii="Calibri" w:hAnsi="Calibri" w:cs="Calibri"/>
                <w:sz w:val="22"/>
                <w:szCs w:val="22"/>
              </w:rPr>
              <w:t>:</w:t>
            </w:r>
            <w:r w:rsidR="00E470E4">
              <w:rPr>
                <w:rFonts w:ascii="Calibri" w:hAnsi="Calibri" w:cs="Calibri"/>
                <w:sz w:val="22"/>
                <w:szCs w:val="22"/>
              </w:rPr>
              <w:t xml:space="preserve"> </w:t>
            </w:r>
            <w:r w:rsidR="00340D35">
              <w:rPr>
                <w:rFonts w:ascii="Calibri" w:hAnsi="Calibri" w:cs="Calibri"/>
                <w:sz w:val="22"/>
                <w:szCs w:val="22"/>
              </w:rPr>
              <w:t xml:space="preserve"> </w:t>
            </w:r>
            <w:r w:rsidR="00E470E4">
              <w:rPr>
                <w:rFonts w:ascii="Calibri" w:hAnsi="Calibri" w:cs="Calibri"/>
                <w:sz w:val="22"/>
                <w:szCs w:val="22"/>
              </w:rPr>
              <w:t>Secondaria di primo grado  I.C. 13 Primo Levi</w:t>
            </w:r>
          </w:p>
          <w:p w:rsidR="006D689B" w:rsidRDefault="00817CCC" w:rsidP="006D689B">
            <w:pPr>
              <w:spacing w:after="60"/>
              <w:rPr>
                <w:rFonts w:ascii="Calibri" w:hAnsi="Calibri" w:cs="Calibri"/>
                <w:sz w:val="22"/>
                <w:szCs w:val="22"/>
              </w:rPr>
            </w:pPr>
            <w:r w:rsidRPr="00257DDE">
              <w:rPr>
                <w:rFonts w:ascii="Calibri" w:hAnsi="Calibri" w:cs="Calibri"/>
                <w:sz w:val="22"/>
                <w:szCs w:val="22"/>
                <w:u w:val="single"/>
              </w:rPr>
              <w:t>Materi</w:t>
            </w:r>
            <w:r w:rsidR="00295033">
              <w:rPr>
                <w:rFonts w:ascii="Calibri" w:hAnsi="Calibri" w:cs="Calibri"/>
                <w:sz w:val="22"/>
                <w:szCs w:val="22"/>
                <w:u w:val="single"/>
              </w:rPr>
              <w:t>e</w:t>
            </w:r>
            <w:r w:rsidRPr="00257DDE">
              <w:rPr>
                <w:rFonts w:ascii="Calibri" w:hAnsi="Calibri" w:cs="Calibri"/>
                <w:sz w:val="22"/>
                <w:szCs w:val="22"/>
              </w:rPr>
              <w:t>:</w:t>
            </w:r>
            <w:r w:rsidR="00340D35">
              <w:rPr>
                <w:rFonts w:ascii="Calibri" w:hAnsi="Calibri" w:cs="Calibri"/>
                <w:sz w:val="22"/>
                <w:szCs w:val="22"/>
              </w:rPr>
              <w:t xml:space="preserve"> Tedesco</w:t>
            </w:r>
            <w:r w:rsidR="00295033">
              <w:rPr>
                <w:rFonts w:ascii="Calibri" w:hAnsi="Calibri" w:cs="Calibri"/>
                <w:sz w:val="22"/>
                <w:szCs w:val="22"/>
              </w:rPr>
              <w:t xml:space="preserve"> (prof. Paglione)</w:t>
            </w:r>
            <w:r w:rsidR="006E44C8">
              <w:rPr>
                <w:rFonts w:ascii="Calibri" w:hAnsi="Calibri" w:cs="Calibri"/>
                <w:sz w:val="22"/>
                <w:szCs w:val="22"/>
              </w:rPr>
              <w:t>, Storia</w:t>
            </w:r>
            <w:r w:rsidR="00295033">
              <w:rPr>
                <w:rFonts w:ascii="Calibri" w:hAnsi="Calibri" w:cs="Calibri"/>
                <w:sz w:val="22"/>
                <w:szCs w:val="22"/>
              </w:rPr>
              <w:t xml:space="preserve"> (prof.ssa Geccherle)</w:t>
            </w:r>
            <w:r w:rsidR="006E44C8">
              <w:rPr>
                <w:rFonts w:ascii="Calibri" w:hAnsi="Calibri" w:cs="Calibri"/>
                <w:sz w:val="22"/>
                <w:szCs w:val="22"/>
              </w:rPr>
              <w:t>, Inglese</w:t>
            </w:r>
            <w:r w:rsidR="00937A7F">
              <w:rPr>
                <w:rFonts w:ascii="Calibri" w:hAnsi="Calibri" w:cs="Calibri"/>
                <w:sz w:val="22"/>
                <w:szCs w:val="22"/>
              </w:rPr>
              <w:t xml:space="preserve"> (prof.ssa Brigi e prof.ssa </w:t>
            </w:r>
            <w:r w:rsidR="00295033">
              <w:rPr>
                <w:rFonts w:ascii="Calibri" w:hAnsi="Calibri" w:cs="Calibri"/>
                <w:sz w:val="22"/>
                <w:szCs w:val="22"/>
              </w:rPr>
              <w:t>De Nucci)</w:t>
            </w:r>
            <w:r w:rsidR="006E44C8">
              <w:rPr>
                <w:rFonts w:ascii="Calibri" w:hAnsi="Calibri" w:cs="Calibri"/>
                <w:sz w:val="22"/>
                <w:szCs w:val="22"/>
              </w:rPr>
              <w:t>, Italiano</w:t>
            </w:r>
            <w:r w:rsidR="00295033">
              <w:rPr>
                <w:rFonts w:ascii="Calibri" w:hAnsi="Calibri" w:cs="Calibri"/>
                <w:sz w:val="22"/>
                <w:szCs w:val="22"/>
              </w:rPr>
              <w:t xml:space="preserve"> (prof.ssa Sponselli), sostegno (prof.ssa Grimaldi)</w:t>
            </w:r>
          </w:p>
          <w:p w:rsidR="00817CCC" w:rsidRPr="00257DDE" w:rsidRDefault="00817CCC" w:rsidP="00340D35">
            <w:pPr>
              <w:spacing w:after="60"/>
              <w:rPr>
                <w:rFonts w:ascii="Calibri" w:hAnsi="Calibri" w:cs="Calibri"/>
                <w:bCs/>
                <w:sz w:val="22"/>
                <w:szCs w:val="22"/>
              </w:rPr>
            </w:pPr>
            <w:r w:rsidRPr="00257DDE">
              <w:rPr>
                <w:rFonts w:ascii="Calibri" w:hAnsi="Calibri" w:cs="Calibri"/>
                <w:sz w:val="22"/>
                <w:szCs w:val="22"/>
                <w:u w:val="single"/>
              </w:rPr>
              <w:t>Classe</w:t>
            </w:r>
            <w:r w:rsidR="00340D35">
              <w:rPr>
                <w:rFonts w:ascii="Calibri" w:hAnsi="Calibri" w:cs="Calibri"/>
                <w:sz w:val="22"/>
                <w:szCs w:val="22"/>
                <w:u w:val="single"/>
              </w:rPr>
              <w:t>:</w:t>
            </w:r>
            <w:r w:rsidR="00340D35" w:rsidRPr="00FF676C">
              <w:rPr>
                <w:rFonts w:ascii="Calibri" w:hAnsi="Calibri" w:cs="Calibri"/>
                <w:sz w:val="22"/>
                <w:szCs w:val="22"/>
              </w:rPr>
              <w:t xml:space="preserve"> </w:t>
            </w:r>
            <w:r w:rsidR="00340D35" w:rsidRPr="00340D35">
              <w:rPr>
                <w:rFonts w:ascii="Calibri" w:hAnsi="Calibri" w:cs="Calibri"/>
                <w:sz w:val="22"/>
                <w:szCs w:val="22"/>
              </w:rPr>
              <w:t>terza</w:t>
            </w:r>
            <w:r w:rsidR="00E470E4" w:rsidRPr="00340D35">
              <w:rPr>
                <w:rFonts w:ascii="Calibri" w:hAnsi="Calibri" w:cs="Calibri"/>
                <w:sz w:val="22"/>
                <w:szCs w:val="22"/>
              </w:rPr>
              <w:t>.</w:t>
            </w:r>
          </w:p>
        </w:tc>
      </w:tr>
    </w:tbl>
    <w:p w:rsidR="008A73DF" w:rsidRPr="00257DDE" w:rsidRDefault="008A73DF">
      <w:pPr>
        <w:spacing w:after="60"/>
        <w:rPr>
          <w:rFonts w:ascii="Calibri" w:hAnsi="Calibri" w:cs="Calibri"/>
          <w:sz w:val="22"/>
          <w:szCs w:val="22"/>
        </w:rPr>
      </w:pPr>
    </w:p>
    <w:tbl>
      <w:tblPr>
        <w:tblW w:w="10772" w:type="dxa"/>
        <w:tblInd w:w="-2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000"/>
      </w:tblPr>
      <w:tblGrid>
        <w:gridCol w:w="10772"/>
      </w:tblGrid>
      <w:tr w:rsidR="008A73DF" w:rsidRPr="00257DDE" w:rsidTr="000E566C">
        <w:tc>
          <w:tcPr>
            <w:tcW w:w="10772" w:type="dxa"/>
            <w:shd w:val="clear" w:color="auto" w:fill="9BBB59"/>
          </w:tcPr>
          <w:p w:rsidR="008A73DF" w:rsidRPr="00257DDE" w:rsidRDefault="00817CCC">
            <w:pPr>
              <w:rPr>
                <w:rFonts w:ascii="Calibri" w:hAnsi="Calibri" w:cs="Calibri"/>
                <w:b/>
                <w:bCs/>
                <w:i/>
                <w:color w:val="FFFFFF"/>
                <w:sz w:val="22"/>
                <w:szCs w:val="22"/>
              </w:rPr>
            </w:pPr>
            <w:r w:rsidRPr="00257DDE">
              <w:rPr>
                <w:rFonts w:ascii="Calibri" w:hAnsi="Calibri" w:cs="Calibri"/>
                <w:b/>
                <w:bCs/>
                <w:color w:val="FFFFFF"/>
                <w:sz w:val="22"/>
                <w:szCs w:val="22"/>
              </w:rPr>
              <w:t>Argomento curricolare</w:t>
            </w:r>
            <w:r w:rsidR="008A73DF" w:rsidRPr="00257DDE">
              <w:rPr>
                <w:rFonts w:ascii="Calibri" w:hAnsi="Calibri" w:cs="Calibri"/>
                <w:b/>
                <w:bCs/>
                <w:color w:val="FFFFFF"/>
                <w:sz w:val="22"/>
                <w:szCs w:val="22"/>
              </w:rPr>
              <w:t>:</w:t>
            </w:r>
          </w:p>
          <w:p w:rsidR="008A73DF" w:rsidRPr="00257DDE" w:rsidRDefault="008A73DF" w:rsidP="00B044CF">
            <w:pPr>
              <w:rPr>
                <w:rFonts w:ascii="Calibri" w:hAnsi="Calibri"/>
                <w:sz w:val="22"/>
                <w:szCs w:val="22"/>
              </w:rPr>
            </w:pPr>
            <w:r w:rsidRPr="00257DDE">
              <w:rPr>
                <w:rFonts w:ascii="Calibri" w:hAnsi="Calibri" w:cs="Calibri"/>
                <w:b/>
                <w:bCs/>
                <w:i/>
                <w:color w:val="FFFFFF"/>
                <w:sz w:val="22"/>
                <w:szCs w:val="22"/>
              </w:rPr>
              <w:t>(indicare l’argomento curricolare che si vuole affrontare con approccio flipped</w:t>
            </w:r>
            <w:r w:rsidR="00BB66BB">
              <w:rPr>
                <w:rFonts w:ascii="Calibri" w:hAnsi="Calibri" w:cs="Calibri"/>
                <w:b/>
                <w:bCs/>
                <w:i/>
                <w:color w:val="FFFFFF"/>
                <w:sz w:val="22"/>
                <w:szCs w:val="22"/>
              </w:rPr>
              <w:t xml:space="preserve"> </w:t>
            </w:r>
            <w:r w:rsidRPr="00257DDE">
              <w:rPr>
                <w:rFonts w:ascii="Calibri" w:hAnsi="Calibri" w:cs="Calibri"/>
                <w:b/>
                <w:bCs/>
                <w:i/>
                <w:color w:val="FFFFFF"/>
                <w:sz w:val="22"/>
                <w:szCs w:val="22"/>
              </w:rPr>
              <w:t xml:space="preserve">classroom, esempi: la struttura </w:t>
            </w:r>
            <w:r w:rsidR="00B044CF" w:rsidRPr="00257DDE">
              <w:rPr>
                <w:rFonts w:ascii="Calibri" w:hAnsi="Calibri" w:cs="Calibri"/>
                <w:b/>
                <w:bCs/>
                <w:i/>
                <w:color w:val="FFFFFF"/>
                <w:sz w:val="22"/>
                <w:szCs w:val="22"/>
              </w:rPr>
              <w:t xml:space="preserve">particellare  </w:t>
            </w:r>
            <w:r w:rsidRPr="00257DDE">
              <w:rPr>
                <w:rFonts w:ascii="Calibri" w:hAnsi="Calibri" w:cs="Calibri"/>
                <w:b/>
                <w:bCs/>
                <w:i/>
                <w:color w:val="FFFFFF"/>
                <w:sz w:val="22"/>
                <w:szCs w:val="22"/>
              </w:rPr>
              <w:t>della materia, , il Congresso di Vienna</w:t>
            </w:r>
            <w:r w:rsidR="00B044CF" w:rsidRPr="00257DDE">
              <w:rPr>
                <w:rFonts w:ascii="Calibri" w:hAnsi="Calibri" w:cs="Calibri"/>
                <w:b/>
                <w:bCs/>
                <w:i/>
                <w:color w:val="FFFFFF"/>
                <w:sz w:val="22"/>
                <w:szCs w:val="22"/>
              </w:rPr>
              <w:t xml:space="preserve">,le equazioni lineari, </w:t>
            </w:r>
            <w:r w:rsidRPr="00257DDE">
              <w:rPr>
                <w:rFonts w:ascii="Calibri" w:hAnsi="Calibri" w:cs="Calibri"/>
                <w:b/>
                <w:bCs/>
                <w:i/>
                <w:color w:val="FFFFFF"/>
                <w:sz w:val="22"/>
                <w:szCs w:val="22"/>
              </w:rPr>
              <w:t xml:space="preserve"> ecc.)</w:t>
            </w:r>
          </w:p>
        </w:tc>
      </w:tr>
      <w:tr w:rsidR="008A73DF" w:rsidRPr="00257DDE" w:rsidTr="000E566C">
        <w:tc>
          <w:tcPr>
            <w:tcW w:w="10772" w:type="dxa"/>
            <w:shd w:val="clear" w:color="auto" w:fill="auto"/>
          </w:tcPr>
          <w:p w:rsidR="00817CCC" w:rsidRDefault="00E470E4" w:rsidP="00817CCC">
            <w:pPr>
              <w:snapToGrid w:val="0"/>
              <w:rPr>
                <w:rFonts w:ascii="Calibri" w:hAnsi="Calibri" w:cs="Calibri"/>
                <w:bCs/>
                <w:sz w:val="22"/>
                <w:szCs w:val="22"/>
              </w:rPr>
            </w:pPr>
            <w:r>
              <w:rPr>
                <w:rFonts w:ascii="Calibri" w:hAnsi="Calibri" w:cs="Calibri"/>
                <w:bCs/>
                <w:sz w:val="22"/>
                <w:szCs w:val="22"/>
              </w:rPr>
              <w:t>Accogliendo la proposta del Miur concernente un concorso nazionale intitolato “Donne per la Pace”, intendiamo</w:t>
            </w:r>
            <w:r w:rsidR="006E44C8">
              <w:rPr>
                <w:rFonts w:ascii="Calibri" w:hAnsi="Calibri" w:cs="Calibri"/>
                <w:bCs/>
                <w:sz w:val="22"/>
                <w:szCs w:val="22"/>
              </w:rPr>
              <w:t xml:space="preserve"> </w:t>
            </w:r>
            <w:r>
              <w:rPr>
                <w:rFonts w:ascii="Calibri" w:hAnsi="Calibri" w:cs="Calibri"/>
                <w:bCs/>
                <w:sz w:val="22"/>
                <w:szCs w:val="22"/>
              </w:rPr>
              <w:t>fornire ai nostri alunni spunti di riflessione sul ruolo delle donne nella promozione della pace e nella prevenzione dei conflitti.</w:t>
            </w:r>
            <w:r w:rsidR="00001105">
              <w:rPr>
                <w:rFonts w:ascii="Calibri" w:hAnsi="Calibri" w:cs="Calibri"/>
                <w:bCs/>
                <w:sz w:val="22"/>
                <w:szCs w:val="22"/>
              </w:rPr>
              <w:t xml:space="preserve"> In particolare l’attenzione sarà rivolta alle figure di Madre Teresa di Calcutta, Malala e Aung San SuuKyi, premi Nobel per la pace nella seconda metà del XX secolo.</w:t>
            </w:r>
          </w:p>
          <w:p w:rsidR="00610B71" w:rsidRPr="00257DDE" w:rsidRDefault="00610B71" w:rsidP="00817CCC">
            <w:pPr>
              <w:snapToGrid w:val="0"/>
              <w:rPr>
                <w:rFonts w:ascii="Calibri" w:hAnsi="Calibri" w:cs="Calibri"/>
                <w:bCs/>
                <w:sz w:val="22"/>
                <w:szCs w:val="22"/>
              </w:rPr>
            </w:pPr>
          </w:p>
        </w:tc>
      </w:tr>
    </w:tbl>
    <w:p w:rsidR="008A73DF" w:rsidRPr="00257DDE" w:rsidRDefault="008A73DF">
      <w:pPr>
        <w:rPr>
          <w:rFonts w:ascii="Calibri" w:hAnsi="Calibri" w:cs="Calibri"/>
          <w:sz w:val="22"/>
          <w:szCs w:val="22"/>
          <w:shd w:val="clear" w:color="auto" w:fill="EEECE1"/>
        </w:rPr>
      </w:pPr>
    </w:p>
    <w:tbl>
      <w:tblPr>
        <w:tblW w:w="10772" w:type="dxa"/>
        <w:tblInd w:w="-20" w:type="dxa"/>
        <w:tblLayout w:type="fixed"/>
        <w:tblLook w:val="0000"/>
      </w:tblPr>
      <w:tblGrid>
        <w:gridCol w:w="10772"/>
      </w:tblGrid>
      <w:tr w:rsidR="008A73DF" w:rsidRPr="00257DDE" w:rsidTr="000E566C">
        <w:tc>
          <w:tcPr>
            <w:tcW w:w="10772" w:type="dxa"/>
            <w:tcBorders>
              <w:top w:val="single" w:sz="8" w:space="0" w:color="808080"/>
              <w:left w:val="single" w:sz="8" w:space="0" w:color="808080"/>
              <w:right w:val="single" w:sz="8" w:space="0" w:color="808080"/>
            </w:tcBorders>
            <w:shd w:val="clear" w:color="auto" w:fill="8064A2"/>
          </w:tcPr>
          <w:p w:rsidR="008A73DF" w:rsidRPr="00257DDE" w:rsidRDefault="00817CCC">
            <w:pPr>
              <w:rPr>
                <w:rFonts w:ascii="Calibri" w:hAnsi="Calibri" w:cs="Calibri"/>
                <w:b/>
                <w:bCs/>
                <w:color w:val="FFFFFF"/>
                <w:sz w:val="22"/>
                <w:szCs w:val="22"/>
              </w:rPr>
            </w:pPr>
            <w:r w:rsidRPr="00257DDE">
              <w:rPr>
                <w:rFonts w:ascii="Calibri" w:hAnsi="Calibri" w:cs="Calibri"/>
                <w:b/>
                <w:bCs/>
                <w:color w:val="FFFFFF"/>
                <w:sz w:val="22"/>
                <w:szCs w:val="22"/>
              </w:rPr>
              <w:t>La Sfida. Come si attiva l’interesse e la motivazione degli allievi:</w:t>
            </w:r>
          </w:p>
          <w:p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(indicare come si intende stimolare l’interesse</w:t>
            </w:r>
            <w:r w:rsidR="00B60761" w:rsidRPr="00257DDE">
              <w:rPr>
                <w:rFonts w:ascii="Calibri" w:hAnsi="Calibri" w:cs="Calibri"/>
                <w:b/>
                <w:bCs/>
                <w:i/>
                <w:color w:val="FFFFFF"/>
                <w:sz w:val="22"/>
                <w:szCs w:val="22"/>
              </w:rPr>
              <w:t>, la curiosità</w:t>
            </w:r>
            <w:r w:rsidRPr="00257DDE">
              <w:rPr>
                <w:rFonts w:ascii="Calibri" w:hAnsi="Calibri" w:cs="Calibri"/>
                <w:b/>
                <w:bCs/>
                <w:i/>
                <w:color w:val="FFFFFF"/>
                <w:sz w:val="22"/>
                <w:szCs w:val="22"/>
              </w:rPr>
              <w:t xml:space="preserve"> e coinvolgere gli allievi in modo da renderli parte attiva nella costruzione delle conoscenze indicate. Tipicamente ciò avviene lanciando una sfida che può consistere nel porre una domanda a cui risponde</w:t>
            </w:r>
            <w:r w:rsidR="00B044CF" w:rsidRPr="00257DDE">
              <w:rPr>
                <w:rFonts w:ascii="Calibri" w:hAnsi="Calibri" w:cs="Calibri"/>
                <w:b/>
                <w:bCs/>
                <w:i/>
                <w:color w:val="FFFFFF"/>
                <w:sz w:val="22"/>
                <w:szCs w:val="22"/>
              </w:rPr>
              <w:t>re</w:t>
            </w:r>
            <w:r w:rsidR="00B60761" w:rsidRPr="00257DDE">
              <w:rPr>
                <w:rFonts w:ascii="Calibri" w:hAnsi="Calibri" w:cs="Calibri"/>
                <w:b/>
                <w:bCs/>
                <w:i/>
                <w:color w:val="FFFFFF"/>
                <w:sz w:val="22"/>
                <w:szCs w:val="22"/>
              </w:rPr>
              <w:t>,</w:t>
            </w:r>
            <w:r w:rsidRPr="00257DDE">
              <w:rPr>
                <w:rFonts w:ascii="Calibri" w:hAnsi="Calibri" w:cs="Calibri"/>
                <w:b/>
                <w:bCs/>
                <w:i/>
                <w:color w:val="FFFFFF"/>
                <w:sz w:val="22"/>
                <w:szCs w:val="22"/>
              </w:rPr>
              <w:t xml:space="preserve"> un problema da risolvere</w:t>
            </w:r>
            <w:r w:rsidR="000A014B" w:rsidRPr="00257DDE">
              <w:rPr>
                <w:rFonts w:ascii="Calibri" w:hAnsi="Calibri" w:cs="Calibri"/>
                <w:b/>
                <w:bCs/>
                <w:i/>
                <w:color w:val="FFFFFF"/>
                <w:sz w:val="22"/>
                <w:szCs w:val="22"/>
              </w:rPr>
              <w:t>,</w:t>
            </w:r>
            <w:r w:rsidRPr="00257DDE">
              <w:rPr>
                <w:rFonts w:ascii="Calibri" w:hAnsi="Calibri" w:cs="Calibri"/>
                <w:b/>
                <w:bCs/>
                <w:i/>
                <w:color w:val="FFFFFF"/>
                <w:sz w:val="22"/>
                <w:szCs w:val="22"/>
              </w:rPr>
              <w:t xml:space="preserve"> una ricerca da effettuare, un caso da analizzare in modo coinvolgente e motivante.)</w:t>
            </w:r>
          </w:p>
        </w:tc>
      </w:tr>
      <w:tr w:rsidR="008A73DF" w:rsidRPr="00257DDE" w:rsidTr="000E566C">
        <w:tc>
          <w:tcPr>
            <w:tcW w:w="10772" w:type="dxa"/>
            <w:tcBorders>
              <w:top w:val="single" w:sz="8" w:space="0" w:color="808080"/>
              <w:left w:val="single" w:sz="8" w:space="0" w:color="808080"/>
              <w:bottom w:val="single" w:sz="8" w:space="0" w:color="808080"/>
              <w:right w:val="single" w:sz="8" w:space="0" w:color="808080"/>
            </w:tcBorders>
            <w:shd w:val="clear" w:color="auto" w:fill="auto"/>
          </w:tcPr>
          <w:p w:rsidR="00610B71" w:rsidRDefault="001D489A" w:rsidP="00CF1A98">
            <w:pPr>
              <w:snapToGrid w:val="0"/>
              <w:rPr>
                <w:rFonts w:ascii="Calibri" w:hAnsi="Calibri" w:cs="Calibri"/>
                <w:bCs/>
                <w:sz w:val="22"/>
                <w:szCs w:val="22"/>
              </w:rPr>
            </w:pPr>
            <w:r>
              <w:rPr>
                <w:rFonts w:ascii="Calibri" w:hAnsi="Calibri" w:cs="Calibri"/>
                <w:bCs/>
                <w:sz w:val="22"/>
                <w:szCs w:val="22"/>
              </w:rPr>
              <w:t xml:space="preserve">Favorire la curiosità dei ragazzi rispetto al contributo fornito da queste tre donne all’affermazione in contesti e forme diversi, del valore della pace e della dignità inviolabile delle persone. </w:t>
            </w:r>
          </w:p>
          <w:p w:rsidR="001D489A" w:rsidRDefault="001D489A" w:rsidP="00CF1A98">
            <w:pPr>
              <w:snapToGrid w:val="0"/>
              <w:rPr>
                <w:rFonts w:ascii="Calibri" w:hAnsi="Calibri" w:cs="Calibri"/>
                <w:bCs/>
                <w:sz w:val="22"/>
                <w:szCs w:val="22"/>
              </w:rPr>
            </w:pPr>
            <w:r>
              <w:rPr>
                <w:rFonts w:ascii="Calibri" w:hAnsi="Calibri" w:cs="Calibri"/>
                <w:bCs/>
                <w:sz w:val="22"/>
                <w:szCs w:val="22"/>
              </w:rPr>
              <w:t xml:space="preserve">A tale scopo, assegneremo come primo compito introduttivo per casa, la visione di tre immagini delle tre donne </w:t>
            </w:r>
            <w:r w:rsidR="007D3228">
              <w:rPr>
                <w:rFonts w:ascii="Calibri" w:hAnsi="Calibri" w:cs="Calibri"/>
                <w:bCs/>
                <w:sz w:val="22"/>
                <w:szCs w:val="22"/>
              </w:rPr>
              <w:t xml:space="preserve">affiancate dalla data in cui hanno ricevuto il Premio Nobel e da una frase significativa da loro pronunciata. </w:t>
            </w:r>
            <w:r w:rsidR="00120CFD">
              <w:rPr>
                <w:rFonts w:ascii="Calibri" w:hAnsi="Calibri" w:cs="Calibri"/>
                <w:bCs/>
                <w:sz w:val="22"/>
                <w:szCs w:val="22"/>
              </w:rPr>
              <w:t xml:space="preserve"> Da queste frasi</w:t>
            </w:r>
            <w:r w:rsidR="007D3228">
              <w:rPr>
                <w:rFonts w:ascii="Calibri" w:hAnsi="Calibri" w:cs="Calibri"/>
                <w:bCs/>
                <w:sz w:val="22"/>
                <w:szCs w:val="22"/>
              </w:rPr>
              <w:t xml:space="preserve"> dovranno dedurre  in che ambito hanno operato</w:t>
            </w:r>
            <w:r w:rsidR="00120CFD">
              <w:rPr>
                <w:rFonts w:ascii="Calibri" w:hAnsi="Calibri" w:cs="Calibri"/>
                <w:bCs/>
                <w:sz w:val="22"/>
                <w:szCs w:val="22"/>
              </w:rPr>
              <w:t xml:space="preserve"> per</w:t>
            </w:r>
            <w:r w:rsidR="007D3228">
              <w:rPr>
                <w:rFonts w:ascii="Calibri" w:hAnsi="Calibri" w:cs="Calibri"/>
                <w:bCs/>
                <w:sz w:val="22"/>
                <w:szCs w:val="22"/>
              </w:rPr>
              <w:t xml:space="preserve"> rendere concreto ciò in cui loro  hanno creduto. </w:t>
            </w:r>
          </w:p>
          <w:p w:rsidR="00610B71" w:rsidRPr="00257DDE" w:rsidRDefault="00610B71" w:rsidP="00CF1A98">
            <w:pPr>
              <w:snapToGrid w:val="0"/>
              <w:rPr>
                <w:rFonts w:ascii="Calibri" w:hAnsi="Calibri" w:cs="Calibri"/>
                <w:bCs/>
                <w:sz w:val="22"/>
                <w:szCs w:val="22"/>
              </w:rPr>
            </w:pPr>
          </w:p>
        </w:tc>
      </w:tr>
    </w:tbl>
    <w:p w:rsidR="008A73DF" w:rsidRPr="00257DDE" w:rsidRDefault="008A73DF">
      <w:pPr>
        <w:rPr>
          <w:rFonts w:ascii="Calibri" w:hAnsi="Calibri" w:cs="Calibri"/>
          <w:sz w:val="22"/>
          <w:szCs w:val="22"/>
          <w:shd w:val="clear" w:color="auto" w:fill="EEECE1"/>
        </w:rPr>
      </w:pPr>
    </w:p>
    <w:tbl>
      <w:tblPr>
        <w:tblW w:w="10772" w:type="dxa"/>
        <w:tblInd w:w="-20" w:type="dxa"/>
        <w:tblLayout w:type="fixed"/>
        <w:tblLook w:val="0000"/>
      </w:tblPr>
      <w:tblGrid>
        <w:gridCol w:w="10772"/>
      </w:tblGrid>
      <w:tr w:rsidR="008A73DF" w:rsidRPr="00257DDE" w:rsidTr="000E566C">
        <w:tc>
          <w:tcPr>
            <w:tcW w:w="10772" w:type="dxa"/>
            <w:tcBorders>
              <w:top w:val="single" w:sz="8" w:space="0" w:color="FF0000"/>
              <w:left w:val="single" w:sz="8" w:space="0" w:color="FF0000"/>
              <w:right w:val="single" w:sz="8" w:space="0" w:color="FF0000"/>
            </w:tcBorders>
            <w:shd w:val="clear" w:color="auto" w:fill="F79646"/>
          </w:tcPr>
          <w:p w:rsidR="008A73DF" w:rsidRPr="00257DDE" w:rsidRDefault="00817CCC">
            <w:pPr>
              <w:rPr>
                <w:rFonts w:ascii="Calibri" w:hAnsi="Calibri" w:cs="Calibri"/>
                <w:b/>
                <w:bCs/>
                <w:color w:val="FFFFFF"/>
                <w:sz w:val="22"/>
                <w:szCs w:val="22"/>
              </w:rPr>
            </w:pPr>
            <w:r w:rsidRPr="00257DDE">
              <w:rPr>
                <w:rFonts w:ascii="Calibri" w:hAnsi="Calibri" w:cs="Calibri"/>
                <w:b/>
                <w:bCs/>
                <w:color w:val="FFFFFF"/>
                <w:sz w:val="22"/>
                <w:szCs w:val="22"/>
              </w:rPr>
              <w:t>Lancio della Sfida. Quali attività si svolgono prima o in apertura della lezione:</w:t>
            </w:r>
          </w:p>
          <w:p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 xml:space="preserve">(indicare se l’azione didattica proposta prevede attività preparatorie da svolgere prima della lezione d’aula. Ed esempio fruizione di risorse didattiche che costituiscano un quadro di riferimento, richiamino preconoscenze, attivino la curiosità oppure attività di verifica delle conoscenze già affrontate per mettere meglio a punto l’azione in classe. Indicare le risorse </w:t>
            </w:r>
            <w:r w:rsidR="004F710E" w:rsidRPr="00257DDE">
              <w:rPr>
                <w:rFonts w:ascii="Calibri" w:hAnsi="Calibri" w:cs="Calibri"/>
                <w:b/>
                <w:bCs/>
                <w:i/>
                <w:color w:val="FFFFFF"/>
                <w:sz w:val="22"/>
                <w:szCs w:val="22"/>
              </w:rPr>
              <w:t xml:space="preserve">digitali eventualmente </w:t>
            </w:r>
            <w:r w:rsidRPr="00257DDE">
              <w:rPr>
                <w:rFonts w:ascii="Calibri" w:hAnsi="Calibri" w:cs="Calibri"/>
                <w:b/>
                <w:bCs/>
                <w:i/>
                <w:color w:val="FFFFFF"/>
                <w:sz w:val="22"/>
                <w:szCs w:val="22"/>
              </w:rPr>
              <w:t>utilizzate</w:t>
            </w:r>
            <w:r w:rsidR="006C5C88" w:rsidRPr="00257DDE">
              <w:rPr>
                <w:rFonts w:ascii="Calibri" w:hAnsi="Calibri" w:cs="Calibri"/>
                <w:b/>
                <w:bCs/>
                <w:i/>
                <w:color w:val="FFFFFF"/>
                <w:sz w:val="22"/>
                <w:szCs w:val="22"/>
              </w:rPr>
              <w:t xml:space="preserve"> quali LMS, video, </w:t>
            </w:r>
            <w:r w:rsidR="00B60761" w:rsidRPr="00257DDE">
              <w:rPr>
                <w:rFonts w:ascii="Calibri" w:hAnsi="Calibri" w:cs="Calibri"/>
                <w:b/>
                <w:bCs/>
                <w:i/>
                <w:color w:val="FFFFFF"/>
                <w:sz w:val="22"/>
                <w:szCs w:val="22"/>
              </w:rPr>
              <w:t>presentazioni multimediali, testi</w:t>
            </w:r>
            <w:r w:rsidR="006C5C88" w:rsidRPr="00257DDE">
              <w:rPr>
                <w:rFonts w:ascii="Calibri" w:hAnsi="Calibri" w:cs="Calibri"/>
                <w:b/>
                <w:bCs/>
                <w:i/>
                <w:color w:val="FFFFFF"/>
                <w:sz w:val="22"/>
                <w:szCs w:val="22"/>
              </w:rPr>
              <w:t>..</w:t>
            </w:r>
            <w:r w:rsidRPr="00257DDE">
              <w:rPr>
                <w:rFonts w:ascii="Calibri" w:hAnsi="Calibri" w:cs="Calibri"/>
                <w:b/>
                <w:bCs/>
                <w:i/>
                <w:color w:val="FFFFFF"/>
                <w:sz w:val="22"/>
                <w:szCs w:val="22"/>
              </w:rPr>
              <w:t>.)</w:t>
            </w:r>
          </w:p>
        </w:tc>
      </w:tr>
      <w:tr w:rsidR="008A73DF" w:rsidRPr="00257DDE" w:rsidTr="000E566C">
        <w:tc>
          <w:tcPr>
            <w:tcW w:w="10772" w:type="dxa"/>
            <w:tcBorders>
              <w:top w:val="single" w:sz="8" w:space="0" w:color="FF0000"/>
              <w:left w:val="single" w:sz="8" w:space="0" w:color="FF0000"/>
              <w:bottom w:val="single" w:sz="8" w:space="0" w:color="FF0000"/>
              <w:right w:val="single" w:sz="8" w:space="0" w:color="FF0000"/>
            </w:tcBorders>
            <w:shd w:val="clear" w:color="auto" w:fill="auto"/>
          </w:tcPr>
          <w:p w:rsidR="00610B71" w:rsidRDefault="00727801" w:rsidP="00610B71">
            <w:pPr>
              <w:snapToGrid w:val="0"/>
              <w:rPr>
                <w:rFonts w:ascii="Calibri" w:hAnsi="Calibri" w:cs="Calibri"/>
                <w:bCs/>
                <w:sz w:val="22"/>
                <w:szCs w:val="22"/>
              </w:rPr>
            </w:pPr>
            <w:r>
              <w:rPr>
                <w:rFonts w:ascii="Calibri" w:hAnsi="Calibri" w:cs="Calibri"/>
                <w:bCs/>
                <w:sz w:val="22"/>
                <w:szCs w:val="22"/>
              </w:rPr>
              <w:t>In apertura della lezione successiva, si divide la classe in gruppi a ciascuno dei quali viene assegna</w:t>
            </w:r>
            <w:r w:rsidR="00492FDA">
              <w:rPr>
                <w:rFonts w:ascii="Calibri" w:hAnsi="Calibri" w:cs="Calibri"/>
                <w:bCs/>
                <w:sz w:val="22"/>
                <w:szCs w:val="22"/>
              </w:rPr>
              <w:t xml:space="preserve">ta una delle tre figure femminili. Ai ragazzi viene </w:t>
            </w:r>
            <w:r>
              <w:rPr>
                <w:rFonts w:ascii="Calibri" w:hAnsi="Calibri" w:cs="Calibri"/>
                <w:bCs/>
                <w:sz w:val="22"/>
                <w:szCs w:val="22"/>
              </w:rPr>
              <w:t xml:space="preserve">poi chiesto di </w:t>
            </w:r>
            <w:r w:rsidR="00D42AA9">
              <w:rPr>
                <w:rFonts w:ascii="Calibri" w:hAnsi="Calibri" w:cs="Calibri"/>
                <w:bCs/>
                <w:sz w:val="22"/>
                <w:szCs w:val="22"/>
              </w:rPr>
              <w:t>fare una  riflessione: “P</w:t>
            </w:r>
            <w:r w:rsidR="007D3228">
              <w:rPr>
                <w:rFonts w:ascii="Calibri" w:hAnsi="Calibri" w:cs="Calibri"/>
                <w:bCs/>
                <w:sz w:val="22"/>
                <w:szCs w:val="22"/>
              </w:rPr>
              <w:t>erché a queste donne , che hanno operato in contesti d geografici, storici e culturali completamente diversi, è stato assegnato un riconoscime</w:t>
            </w:r>
            <w:r w:rsidR="00D42AA9">
              <w:rPr>
                <w:rFonts w:ascii="Calibri" w:hAnsi="Calibri" w:cs="Calibri"/>
                <w:bCs/>
                <w:sz w:val="22"/>
                <w:szCs w:val="22"/>
              </w:rPr>
              <w:t>nto al loro impegno per la pace?”</w:t>
            </w:r>
          </w:p>
          <w:p w:rsidR="00610B71" w:rsidRPr="00257DDE" w:rsidRDefault="00610B71" w:rsidP="00610B71">
            <w:pPr>
              <w:snapToGrid w:val="0"/>
              <w:rPr>
                <w:rFonts w:ascii="Calibri" w:hAnsi="Calibri" w:cs="Calibri"/>
                <w:bCs/>
                <w:sz w:val="22"/>
                <w:szCs w:val="22"/>
              </w:rPr>
            </w:pPr>
          </w:p>
        </w:tc>
      </w:tr>
    </w:tbl>
    <w:p w:rsidR="008A73DF" w:rsidRPr="00257DDE" w:rsidRDefault="008A73DF">
      <w:pPr>
        <w:rPr>
          <w:rFonts w:ascii="Calibri" w:hAnsi="Calibri"/>
          <w:sz w:val="22"/>
          <w:szCs w:val="22"/>
        </w:rPr>
      </w:pPr>
    </w:p>
    <w:tbl>
      <w:tblPr>
        <w:tblW w:w="10772" w:type="dxa"/>
        <w:tblInd w:w="-20" w:type="dxa"/>
        <w:tblBorders>
          <w:top w:val="single" w:sz="8" w:space="0" w:color="403152"/>
          <w:left w:val="single" w:sz="8" w:space="0" w:color="403152"/>
          <w:bottom w:val="single" w:sz="8" w:space="0" w:color="403152"/>
          <w:right w:val="single" w:sz="8" w:space="0" w:color="403152"/>
          <w:insideH w:val="single" w:sz="8" w:space="0" w:color="403152"/>
          <w:insideV w:val="single" w:sz="8" w:space="0" w:color="403152"/>
        </w:tblBorders>
        <w:tblLayout w:type="fixed"/>
        <w:tblLook w:val="0000"/>
      </w:tblPr>
      <w:tblGrid>
        <w:gridCol w:w="10772"/>
      </w:tblGrid>
      <w:tr w:rsidR="008A73DF" w:rsidRPr="00257DDE" w:rsidTr="00471F00">
        <w:tc>
          <w:tcPr>
            <w:tcW w:w="10772" w:type="dxa"/>
            <w:shd w:val="clear" w:color="auto" w:fill="4BACC6"/>
          </w:tcPr>
          <w:p w:rsidR="00817CCC" w:rsidRPr="00257DDE" w:rsidRDefault="00817CCC" w:rsidP="00B60761">
            <w:pPr>
              <w:rPr>
                <w:rFonts w:ascii="Calibri" w:hAnsi="Calibri" w:cs="Calibri"/>
                <w:b/>
                <w:bCs/>
                <w:color w:val="FFFFFF"/>
                <w:sz w:val="22"/>
                <w:szCs w:val="22"/>
              </w:rPr>
            </w:pPr>
            <w:r w:rsidRPr="00257DDE">
              <w:rPr>
                <w:rFonts w:ascii="Calibri" w:hAnsi="Calibri" w:cs="Calibri"/>
                <w:b/>
                <w:bCs/>
                <w:color w:val="FFFFFF"/>
                <w:sz w:val="22"/>
                <w:szCs w:val="22"/>
              </w:rPr>
              <w:t>Condurre la sfida. Quali attività si svolgono per rispondere alla sfida:</w:t>
            </w:r>
          </w:p>
          <w:p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 xml:space="preserve">(indicare le metodologie didattiche che si intendono utilizzare in classe: lezione </w:t>
            </w:r>
            <w:r w:rsidR="00774D5D" w:rsidRPr="00257DDE">
              <w:rPr>
                <w:rFonts w:ascii="Calibri" w:hAnsi="Calibri" w:cs="Calibri"/>
                <w:b/>
                <w:bCs/>
                <w:i/>
                <w:color w:val="FFFFFF"/>
                <w:sz w:val="22"/>
                <w:szCs w:val="22"/>
              </w:rPr>
              <w:t>dialogata</w:t>
            </w:r>
            <w:r w:rsidRPr="00257DDE">
              <w:rPr>
                <w:rFonts w:ascii="Calibri" w:hAnsi="Calibri" w:cs="Calibri"/>
                <w:b/>
                <w:bCs/>
                <w:i/>
                <w:color w:val="FFFFFF"/>
                <w:sz w:val="22"/>
                <w:szCs w:val="22"/>
              </w:rPr>
              <w:t xml:space="preserve">, lavoro di gruppo, apprendimento fra pari, studio individuale per consentire agli allievi di rispondere alla sfida proposta e costruire </w:t>
            </w:r>
            <w:r w:rsidR="004F710E" w:rsidRPr="00257DDE">
              <w:rPr>
                <w:rFonts w:ascii="Calibri" w:hAnsi="Calibri" w:cs="Calibri"/>
                <w:b/>
                <w:bCs/>
                <w:i/>
                <w:color w:val="FFFFFF"/>
                <w:sz w:val="22"/>
                <w:szCs w:val="22"/>
              </w:rPr>
              <w:t xml:space="preserve">attivamente </w:t>
            </w:r>
            <w:r w:rsidRPr="00257DDE">
              <w:rPr>
                <w:rFonts w:ascii="Calibri" w:hAnsi="Calibri" w:cs="Calibri"/>
                <w:b/>
                <w:bCs/>
                <w:i/>
                <w:color w:val="FFFFFF"/>
                <w:sz w:val="22"/>
                <w:szCs w:val="22"/>
              </w:rPr>
              <w:t>le conoscenze richieste, indicando anche diverse metodologie e più fasi successive.)</w:t>
            </w:r>
          </w:p>
        </w:tc>
      </w:tr>
      <w:tr w:rsidR="0048581C" w:rsidRPr="00257DDE" w:rsidTr="00471F00">
        <w:tc>
          <w:tcPr>
            <w:tcW w:w="10772" w:type="dxa"/>
            <w:shd w:val="clear" w:color="auto" w:fill="auto"/>
          </w:tcPr>
          <w:p w:rsidR="00610B71" w:rsidRDefault="005252EE" w:rsidP="00C02CD8">
            <w:pPr>
              <w:snapToGrid w:val="0"/>
              <w:rPr>
                <w:rFonts w:ascii="Calibri" w:hAnsi="Calibri"/>
                <w:sz w:val="22"/>
                <w:szCs w:val="22"/>
              </w:rPr>
            </w:pPr>
            <w:r>
              <w:rPr>
                <w:rFonts w:ascii="Calibri" w:hAnsi="Calibri"/>
                <w:sz w:val="22"/>
                <w:szCs w:val="22"/>
              </w:rPr>
              <w:t xml:space="preserve">Le attività che si svolgono per consentire ai ragazzi di rispondere alla sfida prevedono </w:t>
            </w:r>
            <w:r w:rsidR="00492FDA">
              <w:rPr>
                <w:rFonts w:ascii="Calibri" w:hAnsi="Calibri"/>
                <w:sz w:val="22"/>
                <w:szCs w:val="22"/>
              </w:rPr>
              <w:t>la possibilità di conoscere attr</w:t>
            </w:r>
            <w:r>
              <w:rPr>
                <w:rFonts w:ascii="Calibri" w:hAnsi="Calibri"/>
                <w:sz w:val="22"/>
                <w:szCs w:val="22"/>
              </w:rPr>
              <w:t>averso dei video il contesto geografico, storico e culturale delle tre donne.</w:t>
            </w:r>
          </w:p>
          <w:p w:rsidR="005252EE" w:rsidRDefault="005252EE" w:rsidP="00C02CD8">
            <w:pPr>
              <w:snapToGrid w:val="0"/>
              <w:rPr>
                <w:rFonts w:ascii="Calibri" w:hAnsi="Calibri"/>
                <w:sz w:val="22"/>
                <w:szCs w:val="22"/>
              </w:rPr>
            </w:pPr>
            <w:r>
              <w:rPr>
                <w:rFonts w:ascii="Calibri" w:hAnsi="Calibri"/>
                <w:sz w:val="22"/>
                <w:szCs w:val="22"/>
              </w:rPr>
              <w:t>Ciascuna attività è organizzata attraverso una prima parte di visione in classe di video alla quale seguirà una fase di lavoro in piccolo gruppo in cui si analizzeranno le motivazioni che hanno spinto le tre donne a impegnarsi per gli altri.</w:t>
            </w:r>
          </w:p>
          <w:p w:rsidR="005252EE" w:rsidRDefault="005252EE" w:rsidP="00C02CD8">
            <w:pPr>
              <w:snapToGrid w:val="0"/>
              <w:rPr>
                <w:rFonts w:ascii="Calibri" w:hAnsi="Calibri"/>
                <w:sz w:val="22"/>
                <w:szCs w:val="22"/>
              </w:rPr>
            </w:pPr>
            <w:r>
              <w:rPr>
                <w:rFonts w:ascii="Calibri" w:hAnsi="Calibri"/>
                <w:sz w:val="22"/>
                <w:szCs w:val="22"/>
              </w:rPr>
              <w:t>Prima lezione in classe:</w:t>
            </w:r>
          </w:p>
          <w:p w:rsidR="00471F00" w:rsidRDefault="005252EE" w:rsidP="00471F00">
            <w:r>
              <w:rPr>
                <w:rFonts w:ascii="Calibri" w:hAnsi="Calibri"/>
                <w:sz w:val="22"/>
                <w:szCs w:val="22"/>
              </w:rPr>
              <w:t>Visione del video sulla dittatura militare in Birmania:</w:t>
            </w:r>
          </w:p>
          <w:p w:rsidR="005252EE" w:rsidRPr="00471F00" w:rsidRDefault="00A758CD" w:rsidP="00471F00">
            <w:pPr>
              <w:snapToGrid w:val="0"/>
              <w:rPr>
                <w:rFonts w:ascii="Calibri" w:hAnsi="Calibri"/>
                <w:sz w:val="22"/>
                <w:szCs w:val="22"/>
              </w:rPr>
            </w:pPr>
            <w:hyperlink r:id="rId8" w:history="1">
              <w:r w:rsidR="00471F00" w:rsidRPr="00471F00">
                <w:rPr>
                  <w:rStyle w:val="Collegamentoipertestuale"/>
                  <w:rFonts w:ascii="Verdana" w:hAnsi="Verdana"/>
                  <w:sz w:val="22"/>
                  <w:szCs w:val="22"/>
                </w:rPr>
                <w:t>https://www.youtube.com/watch?v=sCs8Mo6BRNM</w:t>
              </w:r>
            </w:hyperlink>
          </w:p>
          <w:p w:rsidR="005252EE" w:rsidRDefault="005252EE" w:rsidP="00C02CD8">
            <w:pPr>
              <w:snapToGrid w:val="0"/>
              <w:rPr>
                <w:rFonts w:ascii="Calibri" w:hAnsi="Calibri"/>
                <w:sz w:val="22"/>
                <w:szCs w:val="22"/>
              </w:rPr>
            </w:pPr>
            <w:r>
              <w:rPr>
                <w:rFonts w:ascii="Calibri" w:hAnsi="Calibri"/>
                <w:sz w:val="22"/>
                <w:szCs w:val="22"/>
              </w:rPr>
              <w:lastRenderedPageBreak/>
              <w:t>Successivamente gli alunni sono invitati a completare</w:t>
            </w:r>
            <w:r w:rsidR="00D42AA9">
              <w:rPr>
                <w:rFonts w:ascii="Calibri" w:hAnsi="Calibri"/>
                <w:sz w:val="22"/>
                <w:szCs w:val="22"/>
              </w:rPr>
              <w:t xml:space="preserve"> individualmente</w:t>
            </w:r>
            <w:r>
              <w:rPr>
                <w:rFonts w:ascii="Calibri" w:hAnsi="Calibri"/>
                <w:sz w:val="22"/>
                <w:szCs w:val="22"/>
              </w:rPr>
              <w:t xml:space="preserve"> una griglia fornita dall’insegnante in cui </w:t>
            </w:r>
            <w:r w:rsidR="00D42AA9">
              <w:rPr>
                <w:rFonts w:ascii="Calibri" w:hAnsi="Calibri"/>
                <w:sz w:val="22"/>
                <w:szCs w:val="22"/>
              </w:rPr>
              <w:t>accanto ad una contestualizzazione dei fatti è richiesta l’individuazione di alcune situazioni di violazione dei fondamentali diritti umani.</w:t>
            </w:r>
          </w:p>
          <w:p w:rsidR="00D42AA9" w:rsidRDefault="00D42AA9" w:rsidP="00C02CD8">
            <w:pPr>
              <w:snapToGrid w:val="0"/>
              <w:rPr>
                <w:rFonts w:ascii="Calibri" w:hAnsi="Calibri"/>
                <w:sz w:val="22"/>
                <w:szCs w:val="22"/>
              </w:rPr>
            </w:pPr>
            <w:r>
              <w:rPr>
                <w:rFonts w:ascii="Calibri" w:hAnsi="Calibri"/>
                <w:sz w:val="22"/>
                <w:szCs w:val="22"/>
              </w:rPr>
              <w:t>Divisi in gruppi, gli studenti dovranno confrontarsi su quali elementi sono più utili per rispondere alla domanda della sfida.</w:t>
            </w:r>
          </w:p>
          <w:p w:rsidR="00D42AA9" w:rsidRDefault="00D42AA9" w:rsidP="00C02CD8">
            <w:pPr>
              <w:snapToGrid w:val="0"/>
              <w:rPr>
                <w:rFonts w:ascii="Calibri" w:hAnsi="Calibri"/>
                <w:sz w:val="22"/>
                <w:szCs w:val="22"/>
              </w:rPr>
            </w:pPr>
            <w:r>
              <w:rPr>
                <w:rFonts w:ascii="Calibri" w:hAnsi="Calibri"/>
                <w:sz w:val="22"/>
                <w:szCs w:val="22"/>
              </w:rPr>
              <w:t>Nelle due successive lezioni in classe riproporremo le stesse attività visionando  il video su  Madre Teresa:</w:t>
            </w:r>
          </w:p>
          <w:p w:rsidR="00471F00" w:rsidRDefault="00D42AA9" w:rsidP="00471F00">
            <w:r>
              <w:rPr>
                <w:rFonts w:ascii="Calibri" w:hAnsi="Calibri"/>
                <w:sz w:val="22"/>
                <w:szCs w:val="22"/>
              </w:rPr>
              <w:t>e il video su Malala:</w:t>
            </w:r>
            <w:r w:rsidR="0051676F">
              <w:rPr>
                <w:rFonts w:ascii="Calibri" w:hAnsi="Calibri"/>
                <w:sz w:val="22"/>
                <w:szCs w:val="22"/>
              </w:rPr>
              <w:t xml:space="preserve"> </w:t>
            </w:r>
            <w:hyperlink r:id="rId9" w:history="1">
              <w:r w:rsidR="0051676F" w:rsidRPr="00024D0C">
                <w:rPr>
                  <w:rStyle w:val="Collegamentoipertestuale"/>
                </w:rPr>
                <w:t>http://www.raistoria.rai.it/articoli/madre-teresa-e-le-stred-di-calcutta/10745/default.aspx</w:t>
              </w:r>
            </w:hyperlink>
            <w:r w:rsidR="0051676F">
              <w:t xml:space="preserve"> </w:t>
            </w:r>
          </w:p>
          <w:p w:rsidR="00D42AA9" w:rsidRDefault="00D42AA9" w:rsidP="00C02CD8">
            <w:pPr>
              <w:snapToGrid w:val="0"/>
              <w:rPr>
                <w:rFonts w:ascii="Calibri" w:hAnsi="Calibri"/>
                <w:sz w:val="22"/>
                <w:szCs w:val="22"/>
              </w:rPr>
            </w:pPr>
          </w:p>
          <w:p w:rsidR="00471F00" w:rsidRPr="00471F00" w:rsidRDefault="00A758CD" w:rsidP="00471F00">
            <w:pPr>
              <w:rPr>
                <w:rFonts w:ascii="Verdana" w:hAnsi="Verdana"/>
                <w:sz w:val="20"/>
                <w:szCs w:val="20"/>
              </w:rPr>
            </w:pPr>
            <w:hyperlink r:id="rId10" w:history="1">
              <w:r w:rsidR="0051676F" w:rsidRPr="00024D0C">
                <w:rPr>
                  <w:rStyle w:val="Collegamentoipertestuale"/>
                  <w:rFonts w:ascii="Verdana" w:hAnsi="Verdana"/>
                  <w:sz w:val="20"/>
                  <w:szCs w:val="20"/>
                </w:rPr>
                <w:t>https://www.youtube.com/watch?v=OGYENgLigm8</w:t>
              </w:r>
            </w:hyperlink>
            <w:r w:rsidR="0051676F">
              <w:rPr>
                <w:rFonts w:ascii="Verdana" w:hAnsi="Verdana"/>
                <w:sz w:val="20"/>
                <w:szCs w:val="20"/>
              </w:rPr>
              <w:t xml:space="preserve"> </w:t>
            </w:r>
          </w:p>
          <w:p w:rsidR="00471F00" w:rsidRDefault="00471F00" w:rsidP="00C02CD8">
            <w:pPr>
              <w:snapToGrid w:val="0"/>
              <w:rPr>
                <w:rFonts w:ascii="Calibri" w:hAnsi="Calibri"/>
                <w:sz w:val="22"/>
                <w:szCs w:val="22"/>
              </w:rPr>
            </w:pPr>
          </w:p>
          <w:p w:rsidR="00D42AA9" w:rsidRDefault="00D42AA9" w:rsidP="00C02CD8">
            <w:pPr>
              <w:snapToGrid w:val="0"/>
              <w:rPr>
                <w:rFonts w:ascii="Calibri" w:hAnsi="Calibri"/>
                <w:sz w:val="22"/>
                <w:szCs w:val="22"/>
              </w:rPr>
            </w:pPr>
          </w:p>
          <w:p w:rsidR="00D42AA9" w:rsidRDefault="00D42AA9" w:rsidP="00C02CD8">
            <w:pPr>
              <w:snapToGrid w:val="0"/>
              <w:rPr>
                <w:rFonts w:ascii="Calibri" w:hAnsi="Calibri"/>
                <w:sz w:val="22"/>
                <w:szCs w:val="22"/>
              </w:rPr>
            </w:pPr>
            <w:r>
              <w:rPr>
                <w:rFonts w:ascii="Calibri" w:hAnsi="Calibri"/>
                <w:sz w:val="22"/>
                <w:szCs w:val="22"/>
              </w:rPr>
              <w:t xml:space="preserve">A questo punto, dopo la riflessione in gruppo, gli studenti hanno a disposizione materiale sufficiente per poter rispondere alla domanda sfida: </w:t>
            </w:r>
          </w:p>
          <w:p w:rsidR="00D42AA9" w:rsidRDefault="00492FDA" w:rsidP="00C02CD8">
            <w:pPr>
              <w:snapToGrid w:val="0"/>
              <w:rPr>
                <w:rFonts w:ascii="Calibri" w:hAnsi="Calibri"/>
                <w:sz w:val="22"/>
                <w:szCs w:val="22"/>
              </w:rPr>
            </w:pPr>
            <w:r>
              <w:rPr>
                <w:rFonts w:ascii="Calibri" w:hAnsi="Calibri"/>
                <w:sz w:val="22"/>
                <w:szCs w:val="22"/>
              </w:rPr>
              <w:t>“Cosa c</w:t>
            </w:r>
            <w:r w:rsidR="0051676F">
              <w:rPr>
                <w:rFonts w:ascii="Calibri" w:hAnsi="Calibri"/>
                <w:sz w:val="22"/>
                <w:szCs w:val="22"/>
              </w:rPr>
              <w:t>’entrano l’</w:t>
            </w:r>
            <w:r>
              <w:rPr>
                <w:rFonts w:ascii="Calibri" w:hAnsi="Calibri"/>
                <w:sz w:val="22"/>
                <w:szCs w:val="22"/>
              </w:rPr>
              <w:t xml:space="preserve">impegno per l’istruzione, la lotta contro la povertà e contro la dittatura con </w:t>
            </w:r>
            <w:r w:rsidR="0051676F">
              <w:rPr>
                <w:rFonts w:ascii="Calibri" w:hAnsi="Calibri"/>
                <w:sz w:val="22"/>
                <w:szCs w:val="22"/>
              </w:rPr>
              <w:t>i</w:t>
            </w:r>
            <w:r>
              <w:rPr>
                <w:rFonts w:ascii="Calibri" w:hAnsi="Calibri"/>
                <w:sz w:val="22"/>
                <w:szCs w:val="22"/>
              </w:rPr>
              <w:t xml:space="preserve"> premi per la pace</w:t>
            </w:r>
            <w:r w:rsidR="00D42AA9">
              <w:rPr>
                <w:rFonts w:ascii="Calibri" w:hAnsi="Calibri"/>
                <w:sz w:val="22"/>
                <w:szCs w:val="22"/>
              </w:rPr>
              <w:t>?</w:t>
            </w:r>
            <w:r>
              <w:rPr>
                <w:rFonts w:ascii="Calibri" w:hAnsi="Calibri"/>
                <w:sz w:val="22"/>
                <w:szCs w:val="22"/>
              </w:rPr>
              <w:t>”</w:t>
            </w:r>
            <w:bookmarkStart w:id="0" w:name="_GoBack"/>
            <w:bookmarkEnd w:id="0"/>
          </w:p>
          <w:p w:rsidR="00610B71" w:rsidRDefault="00D42AA9" w:rsidP="00C02CD8">
            <w:pPr>
              <w:snapToGrid w:val="0"/>
              <w:rPr>
                <w:rFonts w:ascii="Calibri" w:hAnsi="Calibri"/>
                <w:sz w:val="22"/>
                <w:szCs w:val="22"/>
              </w:rPr>
            </w:pPr>
            <w:r>
              <w:rPr>
                <w:rFonts w:ascii="Calibri" w:hAnsi="Calibri"/>
                <w:sz w:val="22"/>
                <w:szCs w:val="22"/>
              </w:rPr>
              <w:t>Gli alunni sono invitati a dare una risposta producendo una mappa, un cartellone o un Power Point</w:t>
            </w:r>
            <w:r w:rsidR="00FA618A">
              <w:rPr>
                <w:rFonts w:ascii="Calibri" w:hAnsi="Calibri"/>
                <w:sz w:val="22"/>
                <w:szCs w:val="22"/>
              </w:rPr>
              <w:t xml:space="preserve"> con cui accompagneranno l’esposizione orale delle loro riflessioni.</w:t>
            </w:r>
          </w:p>
        </w:tc>
      </w:tr>
    </w:tbl>
    <w:p w:rsidR="008A73DF" w:rsidRPr="00257DDE" w:rsidRDefault="008A73DF">
      <w:pPr>
        <w:rPr>
          <w:rFonts w:ascii="Calibri" w:hAnsi="Calibri" w:cs="Calibri"/>
          <w:b/>
          <w:bCs/>
          <w:color w:val="FFFFFF"/>
          <w:sz w:val="22"/>
          <w:szCs w:val="22"/>
        </w:rPr>
      </w:pPr>
    </w:p>
    <w:tbl>
      <w:tblPr>
        <w:tblW w:w="10772" w:type="dxa"/>
        <w:tblInd w:w="-20"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tblPr>
      <w:tblGrid>
        <w:gridCol w:w="10772"/>
      </w:tblGrid>
      <w:tr w:rsidR="008A73DF" w:rsidRPr="00257DDE" w:rsidTr="000E566C">
        <w:tc>
          <w:tcPr>
            <w:tcW w:w="10772" w:type="dxa"/>
            <w:shd w:val="clear" w:color="auto" w:fill="C0504D"/>
          </w:tcPr>
          <w:p w:rsidR="00817CCC" w:rsidRPr="00257DDE" w:rsidRDefault="00817CCC" w:rsidP="00817CCC">
            <w:pPr>
              <w:rPr>
                <w:rFonts w:ascii="Calibri" w:hAnsi="Calibri" w:cs="Calibri"/>
                <w:b/>
                <w:bCs/>
                <w:i/>
                <w:color w:val="FFFFFF"/>
                <w:sz w:val="22"/>
                <w:szCs w:val="22"/>
              </w:rPr>
            </w:pPr>
            <w:r w:rsidRPr="00257DDE">
              <w:rPr>
                <w:rFonts w:ascii="Calibri" w:hAnsi="Calibri" w:cs="Calibri"/>
                <w:b/>
                <w:bCs/>
                <w:color w:val="FFFFFF"/>
                <w:sz w:val="22"/>
                <w:szCs w:val="22"/>
              </w:rPr>
              <w:t>Chiusura della sfida. Quali attività di verifica degli apprendimenti concludono l’attività didattica:</w:t>
            </w:r>
          </w:p>
          <w:p w:rsidR="008A73DF" w:rsidRPr="00257DDE" w:rsidRDefault="00817CCC" w:rsidP="00817CCC">
            <w:pPr>
              <w:rPr>
                <w:rFonts w:ascii="Calibri" w:hAnsi="Calibri"/>
                <w:sz w:val="22"/>
                <w:szCs w:val="22"/>
              </w:rPr>
            </w:pPr>
            <w:r w:rsidRPr="00257DDE">
              <w:rPr>
                <w:rFonts w:ascii="Calibri" w:hAnsi="Calibri" w:cs="Calibri"/>
                <w:b/>
                <w:bCs/>
                <w:i/>
                <w:color w:val="FFFFFF"/>
                <w:sz w:val="22"/>
                <w:szCs w:val="22"/>
              </w:rPr>
              <w:t>(indicare quali attività di sistematizzazione degli apprendimenti concludono l’attività, e quali metodologie e strumenti di valutazione formativa e sommativa si ritiene di dover attuare p</w:t>
            </w:r>
            <w:r w:rsidR="005252EE">
              <w:rPr>
                <w:rFonts w:ascii="Calibri" w:hAnsi="Calibri" w:cs="Calibri"/>
                <w:b/>
                <w:bCs/>
                <w:i/>
                <w:color w:val="FFFFFF"/>
                <w:sz w:val="22"/>
                <w:szCs w:val="22"/>
              </w:rPr>
              <w:t>er verificare e consolidare gl</w:t>
            </w:r>
            <w:r w:rsidRPr="00257DDE">
              <w:rPr>
                <w:rFonts w:ascii="Calibri" w:hAnsi="Calibri" w:cs="Calibri"/>
                <w:b/>
                <w:bCs/>
                <w:i/>
                <w:color w:val="FFFFFF"/>
                <w:sz w:val="22"/>
                <w:szCs w:val="22"/>
              </w:rPr>
              <w:t>apprendimenti e promuovere lo sviluppo di competenze. Tipicamente ciò avviene tramite metodi di valutazione autentica. Esplicitare le tipologie di prova.)</w:t>
            </w:r>
          </w:p>
        </w:tc>
      </w:tr>
      <w:tr w:rsidR="008A73DF" w:rsidRPr="00257DDE" w:rsidTr="000E566C">
        <w:tc>
          <w:tcPr>
            <w:tcW w:w="10772" w:type="dxa"/>
            <w:shd w:val="clear" w:color="auto" w:fill="auto"/>
          </w:tcPr>
          <w:p w:rsidR="003A4199" w:rsidRDefault="00FA618A">
            <w:pPr>
              <w:snapToGrid w:val="0"/>
              <w:rPr>
                <w:rFonts w:ascii="Calibri" w:hAnsi="Calibri"/>
                <w:sz w:val="22"/>
                <w:szCs w:val="22"/>
              </w:rPr>
            </w:pPr>
            <w:r>
              <w:rPr>
                <w:rFonts w:ascii="Calibri" w:hAnsi="Calibri"/>
                <w:sz w:val="22"/>
                <w:szCs w:val="22"/>
              </w:rPr>
              <w:t>L’esposizione finale di ciascun lavoro dovrà vedere coinvolti tutti i componenti del gruppo ognuno in base alle proprie riflessioni.</w:t>
            </w:r>
          </w:p>
          <w:p w:rsidR="00FA618A" w:rsidRDefault="00FA618A">
            <w:pPr>
              <w:snapToGrid w:val="0"/>
              <w:rPr>
                <w:rFonts w:ascii="Calibri" w:hAnsi="Calibri"/>
                <w:sz w:val="22"/>
                <w:szCs w:val="22"/>
              </w:rPr>
            </w:pPr>
            <w:r>
              <w:rPr>
                <w:rFonts w:ascii="Calibri" w:hAnsi="Calibri"/>
                <w:sz w:val="22"/>
                <w:szCs w:val="22"/>
              </w:rPr>
              <w:t>Sulla base di queste osservazioni, la verifica finale prevede una produzione scritta diversificata:</w:t>
            </w:r>
          </w:p>
          <w:p w:rsidR="00FA618A" w:rsidRDefault="00FA618A">
            <w:pPr>
              <w:snapToGrid w:val="0"/>
              <w:rPr>
                <w:rFonts w:ascii="Calibri" w:hAnsi="Calibri"/>
                <w:sz w:val="22"/>
                <w:szCs w:val="22"/>
              </w:rPr>
            </w:pPr>
            <w:r>
              <w:rPr>
                <w:rFonts w:ascii="Calibri" w:hAnsi="Calibri"/>
                <w:sz w:val="22"/>
                <w:szCs w:val="22"/>
              </w:rPr>
              <w:t>Prova A: stesura di una pagina di diario in cui l’alunno si immedesima in una di queste donne e racconta una giornata spesa in favore degli altri e per la pace.</w:t>
            </w:r>
          </w:p>
          <w:p w:rsidR="00FA618A" w:rsidRDefault="00D22E6F">
            <w:pPr>
              <w:snapToGrid w:val="0"/>
              <w:rPr>
                <w:rFonts w:ascii="Calibri" w:hAnsi="Calibri"/>
                <w:sz w:val="22"/>
                <w:szCs w:val="22"/>
              </w:rPr>
            </w:pPr>
            <w:r>
              <w:rPr>
                <w:rFonts w:ascii="Calibri" w:hAnsi="Calibri"/>
                <w:sz w:val="22"/>
                <w:szCs w:val="22"/>
              </w:rPr>
              <w:t>Prova B: s</w:t>
            </w:r>
            <w:r w:rsidR="00FA618A">
              <w:rPr>
                <w:rFonts w:ascii="Calibri" w:hAnsi="Calibri"/>
                <w:sz w:val="22"/>
                <w:szCs w:val="22"/>
              </w:rPr>
              <w:t>tesura di un articolo di giornale in cui si descrivono le condizioni politiche e sociali di una delle tre donne e si ipotizza l’evoluzione di quel contesto senza l’intervento di una portatrice di pace.</w:t>
            </w:r>
          </w:p>
          <w:p w:rsidR="00610B71" w:rsidRPr="00257DDE" w:rsidRDefault="00610B71">
            <w:pPr>
              <w:snapToGrid w:val="0"/>
              <w:rPr>
                <w:rFonts w:ascii="Calibri" w:hAnsi="Calibri"/>
                <w:sz w:val="22"/>
                <w:szCs w:val="22"/>
              </w:rPr>
            </w:pPr>
          </w:p>
        </w:tc>
      </w:tr>
    </w:tbl>
    <w:p w:rsidR="008A73DF" w:rsidRPr="00257DDE" w:rsidRDefault="008A73DF">
      <w:pPr>
        <w:rPr>
          <w:rFonts w:ascii="Calibri" w:hAnsi="Calibri" w:cs="Calibri"/>
          <w:sz w:val="22"/>
          <w:szCs w:val="22"/>
          <w:shd w:val="clear" w:color="auto" w:fill="EEECE1"/>
        </w:rPr>
      </w:pPr>
    </w:p>
    <w:tbl>
      <w:tblPr>
        <w:tblW w:w="10772" w:type="dxa"/>
        <w:tblInd w:w="-20"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tblPr>
      <w:tblGrid>
        <w:gridCol w:w="10772"/>
      </w:tblGrid>
      <w:tr w:rsidR="00E314D4" w:rsidRPr="00257DDE" w:rsidTr="00257DDE">
        <w:tc>
          <w:tcPr>
            <w:tcW w:w="10772" w:type="dxa"/>
            <w:shd w:val="clear" w:color="auto" w:fill="9BBB59"/>
          </w:tcPr>
          <w:p w:rsidR="00E314D4" w:rsidRPr="00257DDE" w:rsidRDefault="00E314D4" w:rsidP="00E314D4">
            <w:pPr>
              <w:rPr>
                <w:rFonts w:ascii="Calibri" w:hAnsi="Calibri" w:cs="Calibri"/>
                <w:b/>
                <w:bCs/>
                <w:color w:val="FFFFFF"/>
                <w:sz w:val="22"/>
                <w:szCs w:val="22"/>
              </w:rPr>
            </w:pPr>
            <w:r w:rsidRPr="00257DDE">
              <w:rPr>
                <w:rFonts w:ascii="Calibri" w:hAnsi="Calibri" w:cs="Calibri"/>
                <w:b/>
                <w:bCs/>
                <w:color w:val="FFFFFF"/>
                <w:sz w:val="22"/>
                <w:szCs w:val="22"/>
              </w:rPr>
              <w:t xml:space="preserve">In che modo l’approccio proposto differisce </w:t>
            </w:r>
            <w:r w:rsidR="008360FF" w:rsidRPr="00257DDE">
              <w:rPr>
                <w:rFonts w:ascii="Calibri" w:hAnsi="Calibri" w:cs="Calibri"/>
                <w:b/>
                <w:bCs/>
                <w:color w:val="FFFFFF"/>
                <w:sz w:val="22"/>
                <w:szCs w:val="22"/>
              </w:rPr>
              <w:t>da quello</w:t>
            </w:r>
            <w:r w:rsidRPr="00257DDE">
              <w:rPr>
                <w:rFonts w:ascii="Calibri" w:hAnsi="Calibri" w:cs="Calibri"/>
                <w:b/>
                <w:bCs/>
                <w:color w:val="FFFFFF"/>
                <w:sz w:val="22"/>
                <w:szCs w:val="22"/>
              </w:rPr>
              <w:t xml:space="preserve"> tradizionale?</w:t>
            </w:r>
          </w:p>
          <w:p w:rsidR="00E314D4" w:rsidRPr="00257DDE" w:rsidRDefault="00E314D4" w:rsidP="00E314D4">
            <w:pPr>
              <w:rPr>
                <w:rFonts w:ascii="Calibri" w:hAnsi="Calibri"/>
                <w:sz w:val="22"/>
                <w:szCs w:val="22"/>
              </w:rPr>
            </w:pPr>
            <w:r w:rsidRPr="00257DDE">
              <w:rPr>
                <w:rFonts w:ascii="Calibri" w:hAnsi="Calibri" w:cs="Calibri"/>
                <w:b/>
                <w:bCs/>
                <w:color w:val="FFFFFF"/>
                <w:sz w:val="22"/>
                <w:szCs w:val="22"/>
              </w:rPr>
              <w:t>(indicare i vantaggi dell’approccio scelto rispetto all’approccio tradizionale e mettere in luce le differenze con particolare riferimento all’argomento curricolare scelto.)</w:t>
            </w:r>
          </w:p>
        </w:tc>
      </w:tr>
      <w:tr w:rsidR="00E314D4" w:rsidRPr="00257DDE" w:rsidTr="00257DDE">
        <w:tc>
          <w:tcPr>
            <w:tcW w:w="10772" w:type="dxa"/>
            <w:shd w:val="clear" w:color="auto" w:fill="auto"/>
          </w:tcPr>
          <w:p w:rsidR="00E314D4" w:rsidRDefault="00A93394" w:rsidP="00610B71">
            <w:pPr>
              <w:snapToGrid w:val="0"/>
              <w:rPr>
                <w:rFonts w:ascii="Calibri" w:hAnsi="Calibri"/>
                <w:sz w:val="22"/>
                <w:szCs w:val="22"/>
              </w:rPr>
            </w:pPr>
            <w:r>
              <w:rPr>
                <w:rFonts w:ascii="Calibri" w:hAnsi="Calibri"/>
                <w:sz w:val="22"/>
                <w:szCs w:val="22"/>
              </w:rPr>
              <w:t>La scelta  di utilizzare video per la presentazione di un argomento è sicuramente più accattivante e motivante rispetto alla  semplice lettura di un brano; inoltre la modalità di lanciare una sfida che spinga gli alunni a confrontare diversi tipi di osservazioni per rispondere è più coinvolgente.</w:t>
            </w:r>
          </w:p>
          <w:p w:rsidR="00A93394" w:rsidRDefault="00A93394" w:rsidP="00610B71">
            <w:pPr>
              <w:snapToGrid w:val="0"/>
              <w:rPr>
                <w:rFonts w:ascii="Calibri" w:hAnsi="Calibri"/>
                <w:sz w:val="22"/>
                <w:szCs w:val="22"/>
              </w:rPr>
            </w:pPr>
            <w:r>
              <w:rPr>
                <w:rFonts w:ascii="Calibri" w:hAnsi="Calibri"/>
                <w:sz w:val="22"/>
                <w:szCs w:val="22"/>
              </w:rPr>
              <w:t>Il lavoro di gruppo favorisce il cooperative learning e permette la costruzione di un sapere basato sul contributo di tutti.</w:t>
            </w:r>
          </w:p>
          <w:p w:rsidR="00610B71" w:rsidRPr="00257DDE" w:rsidRDefault="00610B71" w:rsidP="00610B71">
            <w:pPr>
              <w:snapToGrid w:val="0"/>
              <w:rPr>
                <w:rFonts w:ascii="Calibri" w:hAnsi="Calibri"/>
                <w:sz w:val="22"/>
                <w:szCs w:val="22"/>
              </w:rPr>
            </w:pPr>
          </w:p>
        </w:tc>
      </w:tr>
    </w:tbl>
    <w:p w:rsidR="00E314D4" w:rsidRPr="00257DDE" w:rsidRDefault="00E314D4">
      <w:pPr>
        <w:rPr>
          <w:rFonts w:ascii="Calibri" w:hAnsi="Calibri" w:cs="Calibri"/>
          <w:sz w:val="22"/>
          <w:szCs w:val="22"/>
          <w:shd w:val="clear" w:color="auto" w:fill="EEECE1"/>
        </w:rPr>
      </w:pPr>
    </w:p>
    <w:sectPr w:rsidR="00E314D4" w:rsidRPr="00257DDE" w:rsidSect="002F77B7">
      <w:footerReference w:type="default" r:id="rId11"/>
      <w:pgSz w:w="11906" w:h="16838"/>
      <w:pgMar w:top="536" w:right="720" w:bottom="764" w:left="720"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454" w:rsidRDefault="00B71454">
      <w:r>
        <w:separator/>
      </w:r>
    </w:p>
  </w:endnote>
  <w:endnote w:type="continuationSeparator" w:id="1">
    <w:p w:rsidR="00B71454" w:rsidRDefault="00B714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B6" w:rsidRDefault="000F37B6">
    <w:pPr>
      <w:pStyle w:val="Pidipagina"/>
      <w:jc w:val="center"/>
    </w:pPr>
  </w:p>
  <w:p w:rsidR="000F37B6" w:rsidRDefault="000F37B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454" w:rsidRDefault="00B71454">
      <w:r>
        <w:separator/>
      </w:r>
    </w:p>
  </w:footnote>
  <w:footnote w:type="continuationSeparator" w:id="1">
    <w:p w:rsidR="00B71454" w:rsidRDefault="00B71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color w:val="auto"/>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pStyle w:val="Titolo3"/>
      <w:suff w:val="nothing"/>
      <w:lvlText w:val=""/>
      <w:lvlJc w:val="left"/>
      <w:pPr>
        <w:tabs>
          <w:tab w:val="num" w:pos="0"/>
        </w:tabs>
        <w:ind w:left="720" w:hanging="720"/>
      </w:pPr>
      <w:rPr>
        <w:rFonts w:ascii="Wingdings" w:hAnsi="Wingdings" w:cs="Wingdings" w:hint="default"/>
      </w:rPr>
    </w:lvl>
    <w:lvl w:ilvl="3">
      <w:start w:val="1"/>
      <w:numFmt w:val="none"/>
      <w:pStyle w:val="Titolo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050F99"/>
    <w:multiLevelType w:val="hybridMultilevel"/>
    <w:tmpl w:val="48D237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A9B3857"/>
    <w:multiLevelType w:val="hybridMultilevel"/>
    <w:tmpl w:val="1CC4F03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52427136"/>
    <w:multiLevelType w:val="hybridMultilevel"/>
    <w:tmpl w:val="AA2ABD76"/>
    <w:lvl w:ilvl="0" w:tplc="541652E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819073A"/>
    <w:multiLevelType w:val="hybridMultilevel"/>
    <w:tmpl w:val="CA52420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581A2A44"/>
    <w:multiLevelType w:val="hybridMultilevel"/>
    <w:tmpl w:val="DE7E0C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CBD1B6B"/>
    <w:multiLevelType w:val="hybridMultilevel"/>
    <w:tmpl w:val="9C525DFC"/>
    <w:lvl w:ilvl="0" w:tplc="0410000F">
      <w:start w:val="1"/>
      <w:numFmt w:val="decimal"/>
      <w:lvlText w:val="%1."/>
      <w:lvlJc w:val="left"/>
      <w:pPr>
        <w:tabs>
          <w:tab w:val="num" w:pos="4896"/>
        </w:tabs>
        <w:ind w:left="4896" w:hanging="360"/>
      </w:pPr>
      <w:rPr>
        <w:rFonts w:hint="default"/>
      </w:rPr>
    </w:lvl>
    <w:lvl w:ilvl="1" w:tplc="04100019" w:tentative="1">
      <w:start w:val="1"/>
      <w:numFmt w:val="lowerLetter"/>
      <w:lvlText w:val="%2."/>
      <w:lvlJc w:val="left"/>
      <w:pPr>
        <w:tabs>
          <w:tab w:val="num" w:pos="5616"/>
        </w:tabs>
        <w:ind w:left="5616" w:hanging="360"/>
      </w:pPr>
    </w:lvl>
    <w:lvl w:ilvl="2" w:tplc="0410001B" w:tentative="1">
      <w:start w:val="1"/>
      <w:numFmt w:val="lowerRoman"/>
      <w:lvlText w:val="%3."/>
      <w:lvlJc w:val="right"/>
      <w:pPr>
        <w:tabs>
          <w:tab w:val="num" w:pos="6336"/>
        </w:tabs>
        <w:ind w:left="6336" w:hanging="180"/>
      </w:pPr>
    </w:lvl>
    <w:lvl w:ilvl="3" w:tplc="0410000F" w:tentative="1">
      <w:start w:val="1"/>
      <w:numFmt w:val="decimal"/>
      <w:lvlText w:val="%4."/>
      <w:lvlJc w:val="left"/>
      <w:pPr>
        <w:tabs>
          <w:tab w:val="num" w:pos="7056"/>
        </w:tabs>
        <w:ind w:left="7056" w:hanging="360"/>
      </w:pPr>
    </w:lvl>
    <w:lvl w:ilvl="4" w:tplc="04100019" w:tentative="1">
      <w:start w:val="1"/>
      <w:numFmt w:val="lowerLetter"/>
      <w:lvlText w:val="%5."/>
      <w:lvlJc w:val="left"/>
      <w:pPr>
        <w:tabs>
          <w:tab w:val="num" w:pos="7776"/>
        </w:tabs>
        <w:ind w:left="7776" w:hanging="360"/>
      </w:pPr>
    </w:lvl>
    <w:lvl w:ilvl="5" w:tplc="0410001B" w:tentative="1">
      <w:start w:val="1"/>
      <w:numFmt w:val="lowerRoman"/>
      <w:lvlText w:val="%6."/>
      <w:lvlJc w:val="right"/>
      <w:pPr>
        <w:tabs>
          <w:tab w:val="num" w:pos="8496"/>
        </w:tabs>
        <w:ind w:left="8496" w:hanging="180"/>
      </w:pPr>
    </w:lvl>
    <w:lvl w:ilvl="6" w:tplc="0410000F" w:tentative="1">
      <w:start w:val="1"/>
      <w:numFmt w:val="decimal"/>
      <w:lvlText w:val="%7."/>
      <w:lvlJc w:val="left"/>
      <w:pPr>
        <w:tabs>
          <w:tab w:val="num" w:pos="9216"/>
        </w:tabs>
        <w:ind w:left="9216" w:hanging="360"/>
      </w:pPr>
    </w:lvl>
    <w:lvl w:ilvl="7" w:tplc="04100019" w:tentative="1">
      <w:start w:val="1"/>
      <w:numFmt w:val="lowerLetter"/>
      <w:lvlText w:val="%8."/>
      <w:lvlJc w:val="left"/>
      <w:pPr>
        <w:tabs>
          <w:tab w:val="num" w:pos="9936"/>
        </w:tabs>
        <w:ind w:left="9936" w:hanging="360"/>
      </w:pPr>
    </w:lvl>
    <w:lvl w:ilvl="8" w:tplc="0410001B" w:tentative="1">
      <w:start w:val="1"/>
      <w:numFmt w:val="lowerRoman"/>
      <w:lvlText w:val="%9."/>
      <w:lvlJc w:val="right"/>
      <w:pPr>
        <w:tabs>
          <w:tab w:val="num" w:pos="10656"/>
        </w:tabs>
        <w:ind w:left="10656" w:hanging="180"/>
      </w:pPr>
    </w:lvl>
  </w:abstractNum>
  <w:abstractNum w:abstractNumId="7">
    <w:nsid w:val="5D0978C7"/>
    <w:multiLevelType w:val="hybridMultilevel"/>
    <w:tmpl w:val="27A2DD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6"/>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F1A98"/>
    <w:rsid w:val="00001105"/>
    <w:rsid w:val="000113B0"/>
    <w:rsid w:val="00012FCF"/>
    <w:rsid w:val="000158AD"/>
    <w:rsid w:val="00030765"/>
    <w:rsid w:val="00045B31"/>
    <w:rsid w:val="00046016"/>
    <w:rsid w:val="00050659"/>
    <w:rsid w:val="000578E0"/>
    <w:rsid w:val="0007789F"/>
    <w:rsid w:val="000A014B"/>
    <w:rsid w:val="000A0EF3"/>
    <w:rsid w:val="000A2869"/>
    <w:rsid w:val="000D6F2C"/>
    <w:rsid w:val="000E18DD"/>
    <w:rsid w:val="000E566C"/>
    <w:rsid w:val="000E790D"/>
    <w:rsid w:val="000F37B6"/>
    <w:rsid w:val="000F56A0"/>
    <w:rsid w:val="000F6660"/>
    <w:rsid w:val="00117314"/>
    <w:rsid w:val="0011743A"/>
    <w:rsid w:val="00120CFD"/>
    <w:rsid w:val="001617F0"/>
    <w:rsid w:val="00166E3A"/>
    <w:rsid w:val="001674C0"/>
    <w:rsid w:val="00176D3A"/>
    <w:rsid w:val="00186839"/>
    <w:rsid w:val="00186E7D"/>
    <w:rsid w:val="00195F47"/>
    <w:rsid w:val="001A79AA"/>
    <w:rsid w:val="001B63E4"/>
    <w:rsid w:val="001C157B"/>
    <w:rsid w:val="001C5FEE"/>
    <w:rsid w:val="001D489A"/>
    <w:rsid w:val="001D6F6E"/>
    <w:rsid w:val="001E0597"/>
    <w:rsid w:val="001F7B96"/>
    <w:rsid w:val="0022393D"/>
    <w:rsid w:val="00224615"/>
    <w:rsid w:val="002434F3"/>
    <w:rsid w:val="00257DDE"/>
    <w:rsid w:val="00266EA0"/>
    <w:rsid w:val="002705F0"/>
    <w:rsid w:val="00271DFE"/>
    <w:rsid w:val="00274516"/>
    <w:rsid w:val="002759D1"/>
    <w:rsid w:val="00285490"/>
    <w:rsid w:val="00295033"/>
    <w:rsid w:val="00296956"/>
    <w:rsid w:val="002A2039"/>
    <w:rsid w:val="002E6F7B"/>
    <w:rsid w:val="002F0860"/>
    <w:rsid w:val="002F4B43"/>
    <w:rsid w:val="002F77B7"/>
    <w:rsid w:val="00312D86"/>
    <w:rsid w:val="00317D6B"/>
    <w:rsid w:val="00340D35"/>
    <w:rsid w:val="00357A9C"/>
    <w:rsid w:val="00362FAF"/>
    <w:rsid w:val="00363BBC"/>
    <w:rsid w:val="00364974"/>
    <w:rsid w:val="00365E78"/>
    <w:rsid w:val="00371BC9"/>
    <w:rsid w:val="00381109"/>
    <w:rsid w:val="003A005B"/>
    <w:rsid w:val="003A0BBC"/>
    <w:rsid w:val="003A1F74"/>
    <w:rsid w:val="003A2A89"/>
    <w:rsid w:val="003A4199"/>
    <w:rsid w:val="003B22F6"/>
    <w:rsid w:val="003B4642"/>
    <w:rsid w:val="003B62AB"/>
    <w:rsid w:val="003C511A"/>
    <w:rsid w:val="003C69CF"/>
    <w:rsid w:val="003E32DC"/>
    <w:rsid w:val="003E58AD"/>
    <w:rsid w:val="003E6D9E"/>
    <w:rsid w:val="003E7EA8"/>
    <w:rsid w:val="00403960"/>
    <w:rsid w:val="004142BB"/>
    <w:rsid w:val="004152C4"/>
    <w:rsid w:val="0042345D"/>
    <w:rsid w:val="00442062"/>
    <w:rsid w:val="00457DD7"/>
    <w:rsid w:val="00462F34"/>
    <w:rsid w:val="00471F00"/>
    <w:rsid w:val="0048581C"/>
    <w:rsid w:val="00492FDA"/>
    <w:rsid w:val="004A0FFC"/>
    <w:rsid w:val="004C2879"/>
    <w:rsid w:val="004C6FC1"/>
    <w:rsid w:val="004F710E"/>
    <w:rsid w:val="00507BFE"/>
    <w:rsid w:val="0051676F"/>
    <w:rsid w:val="005252EE"/>
    <w:rsid w:val="005564BC"/>
    <w:rsid w:val="00575D37"/>
    <w:rsid w:val="00581770"/>
    <w:rsid w:val="00581803"/>
    <w:rsid w:val="00590A54"/>
    <w:rsid w:val="005B788D"/>
    <w:rsid w:val="005D59A9"/>
    <w:rsid w:val="005E4E04"/>
    <w:rsid w:val="005E5648"/>
    <w:rsid w:val="005F64B2"/>
    <w:rsid w:val="0060166E"/>
    <w:rsid w:val="00610B71"/>
    <w:rsid w:val="00615A1C"/>
    <w:rsid w:val="00622ADD"/>
    <w:rsid w:val="00627FE8"/>
    <w:rsid w:val="00641339"/>
    <w:rsid w:val="006464A3"/>
    <w:rsid w:val="006566E2"/>
    <w:rsid w:val="00660A6E"/>
    <w:rsid w:val="0066417B"/>
    <w:rsid w:val="00664C8B"/>
    <w:rsid w:val="0067531B"/>
    <w:rsid w:val="00675CDC"/>
    <w:rsid w:val="0067700B"/>
    <w:rsid w:val="00696D43"/>
    <w:rsid w:val="006A2FEC"/>
    <w:rsid w:val="006B0E1F"/>
    <w:rsid w:val="006B44A0"/>
    <w:rsid w:val="006C5C88"/>
    <w:rsid w:val="006D24A4"/>
    <w:rsid w:val="006D27D3"/>
    <w:rsid w:val="006D50CB"/>
    <w:rsid w:val="006D689B"/>
    <w:rsid w:val="006E44C8"/>
    <w:rsid w:val="006F03FA"/>
    <w:rsid w:val="006F0785"/>
    <w:rsid w:val="006F4A85"/>
    <w:rsid w:val="00712D29"/>
    <w:rsid w:val="00713486"/>
    <w:rsid w:val="0072100F"/>
    <w:rsid w:val="00727801"/>
    <w:rsid w:val="007366B2"/>
    <w:rsid w:val="00736C36"/>
    <w:rsid w:val="00741B39"/>
    <w:rsid w:val="00743946"/>
    <w:rsid w:val="007472D1"/>
    <w:rsid w:val="007610DD"/>
    <w:rsid w:val="00773630"/>
    <w:rsid w:val="00774D5D"/>
    <w:rsid w:val="00781C6A"/>
    <w:rsid w:val="00782C7D"/>
    <w:rsid w:val="007A56AF"/>
    <w:rsid w:val="007B2DE2"/>
    <w:rsid w:val="007C7736"/>
    <w:rsid w:val="007D3228"/>
    <w:rsid w:val="007F0357"/>
    <w:rsid w:val="007F5FC6"/>
    <w:rsid w:val="007F64F3"/>
    <w:rsid w:val="007F6CBD"/>
    <w:rsid w:val="00805902"/>
    <w:rsid w:val="00816F3E"/>
    <w:rsid w:val="00817CCC"/>
    <w:rsid w:val="00822C4C"/>
    <w:rsid w:val="008360FF"/>
    <w:rsid w:val="00846020"/>
    <w:rsid w:val="0087755C"/>
    <w:rsid w:val="008A1B91"/>
    <w:rsid w:val="008A73DF"/>
    <w:rsid w:val="008E7D04"/>
    <w:rsid w:val="008F0591"/>
    <w:rsid w:val="0090426F"/>
    <w:rsid w:val="009309D6"/>
    <w:rsid w:val="009378C2"/>
    <w:rsid w:val="00937A7F"/>
    <w:rsid w:val="00955108"/>
    <w:rsid w:val="0098015D"/>
    <w:rsid w:val="00983C9E"/>
    <w:rsid w:val="0098787F"/>
    <w:rsid w:val="009A491B"/>
    <w:rsid w:val="009C118E"/>
    <w:rsid w:val="009D3997"/>
    <w:rsid w:val="009D4756"/>
    <w:rsid w:val="009E2D37"/>
    <w:rsid w:val="009F1A28"/>
    <w:rsid w:val="00A115DC"/>
    <w:rsid w:val="00A120AA"/>
    <w:rsid w:val="00A176CF"/>
    <w:rsid w:val="00A20977"/>
    <w:rsid w:val="00A47D39"/>
    <w:rsid w:val="00A60182"/>
    <w:rsid w:val="00A758CD"/>
    <w:rsid w:val="00A93394"/>
    <w:rsid w:val="00AA2EE1"/>
    <w:rsid w:val="00AD0DD6"/>
    <w:rsid w:val="00B044CF"/>
    <w:rsid w:val="00B1450C"/>
    <w:rsid w:val="00B328C9"/>
    <w:rsid w:val="00B33611"/>
    <w:rsid w:val="00B53416"/>
    <w:rsid w:val="00B60761"/>
    <w:rsid w:val="00B61A42"/>
    <w:rsid w:val="00B65D7D"/>
    <w:rsid w:val="00B67234"/>
    <w:rsid w:val="00B67CBE"/>
    <w:rsid w:val="00B71454"/>
    <w:rsid w:val="00B746BE"/>
    <w:rsid w:val="00B772F1"/>
    <w:rsid w:val="00B8297F"/>
    <w:rsid w:val="00B9233C"/>
    <w:rsid w:val="00B95F84"/>
    <w:rsid w:val="00B96DA5"/>
    <w:rsid w:val="00B97119"/>
    <w:rsid w:val="00BA06CD"/>
    <w:rsid w:val="00BA38DB"/>
    <w:rsid w:val="00BA613A"/>
    <w:rsid w:val="00BB03E6"/>
    <w:rsid w:val="00BB66BB"/>
    <w:rsid w:val="00BB76F6"/>
    <w:rsid w:val="00BC2876"/>
    <w:rsid w:val="00BC5444"/>
    <w:rsid w:val="00BC72A2"/>
    <w:rsid w:val="00BD4C59"/>
    <w:rsid w:val="00BE217C"/>
    <w:rsid w:val="00BF6424"/>
    <w:rsid w:val="00C02CD8"/>
    <w:rsid w:val="00C07A09"/>
    <w:rsid w:val="00C21C68"/>
    <w:rsid w:val="00C2749A"/>
    <w:rsid w:val="00C27817"/>
    <w:rsid w:val="00C70E72"/>
    <w:rsid w:val="00C7335A"/>
    <w:rsid w:val="00C817B7"/>
    <w:rsid w:val="00C93066"/>
    <w:rsid w:val="00CA6E2A"/>
    <w:rsid w:val="00CB3F8F"/>
    <w:rsid w:val="00CB56BB"/>
    <w:rsid w:val="00CB7804"/>
    <w:rsid w:val="00CF1A98"/>
    <w:rsid w:val="00D1600E"/>
    <w:rsid w:val="00D1748B"/>
    <w:rsid w:val="00D22E6F"/>
    <w:rsid w:val="00D236AF"/>
    <w:rsid w:val="00D42AA9"/>
    <w:rsid w:val="00D510C2"/>
    <w:rsid w:val="00D62971"/>
    <w:rsid w:val="00D62CE4"/>
    <w:rsid w:val="00D632B0"/>
    <w:rsid w:val="00D83F0F"/>
    <w:rsid w:val="00DC4BCE"/>
    <w:rsid w:val="00DD0153"/>
    <w:rsid w:val="00DE3043"/>
    <w:rsid w:val="00DE410F"/>
    <w:rsid w:val="00DE4B7E"/>
    <w:rsid w:val="00DF0E80"/>
    <w:rsid w:val="00E075AE"/>
    <w:rsid w:val="00E07F9B"/>
    <w:rsid w:val="00E1289D"/>
    <w:rsid w:val="00E25C3C"/>
    <w:rsid w:val="00E314D4"/>
    <w:rsid w:val="00E36C53"/>
    <w:rsid w:val="00E470E4"/>
    <w:rsid w:val="00E77602"/>
    <w:rsid w:val="00E84310"/>
    <w:rsid w:val="00E90AE7"/>
    <w:rsid w:val="00EB2990"/>
    <w:rsid w:val="00ED0564"/>
    <w:rsid w:val="00EE4F14"/>
    <w:rsid w:val="00EF0694"/>
    <w:rsid w:val="00F02188"/>
    <w:rsid w:val="00F02A02"/>
    <w:rsid w:val="00F3388D"/>
    <w:rsid w:val="00F4315C"/>
    <w:rsid w:val="00F501AD"/>
    <w:rsid w:val="00F65540"/>
    <w:rsid w:val="00F70E73"/>
    <w:rsid w:val="00F905E4"/>
    <w:rsid w:val="00FA618A"/>
    <w:rsid w:val="00FB5C4B"/>
    <w:rsid w:val="00FB742B"/>
    <w:rsid w:val="00FB778F"/>
    <w:rsid w:val="00FC58C3"/>
    <w:rsid w:val="00FD5CEC"/>
    <w:rsid w:val="00FD7D26"/>
    <w:rsid w:val="00FF1079"/>
    <w:rsid w:val="00FF3D51"/>
    <w:rsid w:val="00FF5040"/>
    <w:rsid w:val="00FF5392"/>
    <w:rsid w:val="00FF67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7B7"/>
    <w:pPr>
      <w:suppressAutoHyphens/>
    </w:pPr>
    <w:rPr>
      <w:sz w:val="24"/>
      <w:szCs w:val="24"/>
      <w:lang w:eastAsia="ar-SA"/>
    </w:rPr>
  </w:style>
  <w:style w:type="paragraph" w:styleId="Titolo1">
    <w:name w:val="heading 1"/>
    <w:basedOn w:val="Normale"/>
    <w:next w:val="Normale"/>
    <w:qFormat/>
    <w:rsid w:val="002F77B7"/>
    <w:pPr>
      <w:keepNext/>
      <w:numPr>
        <w:numId w:val="1"/>
      </w:numPr>
      <w:jc w:val="center"/>
      <w:outlineLvl w:val="0"/>
    </w:pPr>
    <w:rPr>
      <w:b/>
      <w:bCs/>
      <w:sz w:val="16"/>
      <w:szCs w:val="20"/>
    </w:rPr>
  </w:style>
  <w:style w:type="paragraph" w:styleId="Titolo2">
    <w:name w:val="heading 2"/>
    <w:basedOn w:val="Normale"/>
    <w:next w:val="Normale"/>
    <w:qFormat/>
    <w:rsid w:val="002F77B7"/>
    <w:pPr>
      <w:keepNext/>
      <w:numPr>
        <w:ilvl w:val="1"/>
        <w:numId w:val="1"/>
      </w:numPr>
      <w:ind w:left="0" w:right="-1134" w:firstLine="0"/>
      <w:outlineLvl w:val="1"/>
    </w:pPr>
    <w:rPr>
      <w:b/>
      <w:sz w:val="36"/>
      <w:szCs w:val="20"/>
    </w:rPr>
  </w:style>
  <w:style w:type="paragraph" w:styleId="Titolo3">
    <w:name w:val="heading 3"/>
    <w:basedOn w:val="Normale"/>
    <w:next w:val="Normale"/>
    <w:qFormat/>
    <w:rsid w:val="002F77B7"/>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qFormat/>
    <w:rsid w:val="002F77B7"/>
    <w:pPr>
      <w:keepNext/>
      <w:numPr>
        <w:ilvl w:val="3"/>
        <w:numId w:val="1"/>
      </w:numPr>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F77B7"/>
    <w:rPr>
      <w:rFonts w:ascii="Symbol" w:hAnsi="Symbol" w:cs="Symbol" w:hint="default"/>
      <w:color w:val="auto"/>
    </w:rPr>
  </w:style>
  <w:style w:type="character" w:customStyle="1" w:styleId="WW8Num1z1">
    <w:name w:val="WW8Num1z1"/>
    <w:rsid w:val="002F77B7"/>
    <w:rPr>
      <w:rFonts w:ascii="Courier New" w:hAnsi="Courier New" w:cs="Courier New" w:hint="default"/>
    </w:rPr>
  </w:style>
  <w:style w:type="character" w:customStyle="1" w:styleId="WW8Num1z2">
    <w:name w:val="WW8Num1z2"/>
    <w:rsid w:val="002F77B7"/>
    <w:rPr>
      <w:rFonts w:ascii="Wingdings" w:hAnsi="Wingdings" w:cs="Wingdings" w:hint="default"/>
    </w:rPr>
  </w:style>
  <w:style w:type="character" w:customStyle="1" w:styleId="WW8Num1z3">
    <w:name w:val="WW8Num1z3"/>
    <w:rsid w:val="002F77B7"/>
    <w:rPr>
      <w:rFonts w:ascii="Symbol" w:hAnsi="Symbol" w:cs="Symbol" w:hint="default"/>
    </w:rPr>
  </w:style>
  <w:style w:type="character" w:customStyle="1" w:styleId="WW8Num1z4">
    <w:name w:val="WW8Num1z4"/>
    <w:rsid w:val="002F77B7"/>
  </w:style>
  <w:style w:type="character" w:customStyle="1" w:styleId="WW8Num1z5">
    <w:name w:val="WW8Num1z5"/>
    <w:rsid w:val="002F77B7"/>
  </w:style>
  <w:style w:type="character" w:customStyle="1" w:styleId="WW8Num1z6">
    <w:name w:val="WW8Num1z6"/>
    <w:rsid w:val="002F77B7"/>
  </w:style>
  <w:style w:type="character" w:customStyle="1" w:styleId="WW8Num1z7">
    <w:name w:val="WW8Num1z7"/>
    <w:rsid w:val="002F77B7"/>
  </w:style>
  <w:style w:type="character" w:customStyle="1" w:styleId="WW8Num1z8">
    <w:name w:val="WW8Num1z8"/>
    <w:rsid w:val="002F77B7"/>
  </w:style>
  <w:style w:type="character" w:customStyle="1" w:styleId="WW8Num2z0">
    <w:name w:val="WW8Num2z0"/>
    <w:rsid w:val="002F77B7"/>
    <w:rPr>
      <w:rFonts w:ascii="Symbol" w:hAnsi="Symbol" w:cs="Symbol" w:hint="default"/>
    </w:rPr>
  </w:style>
  <w:style w:type="character" w:customStyle="1" w:styleId="WW8Num2z1">
    <w:name w:val="WW8Num2z1"/>
    <w:rsid w:val="002F77B7"/>
    <w:rPr>
      <w:rFonts w:ascii="Courier New" w:hAnsi="Courier New" w:cs="Courier New" w:hint="default"/>
    </w:rPr>
  </w:style>
  <w:style w:type="character" w:customStyle="1" w:styleId="WW8Num2z2">
    <w:name w:val="WW8Num2z2"/>
    <w:rsid w:val="002F77B7"/>
    <w:rPr>
      <w:rFonts w:ascii="Wingdings" w:hAnsi="Wingdings" w:cs="Wingdings" w:hint="default"/>
    </w:rPr>
  </w:style>
  <w:style w:type="character" w:customStyle="1" w:styleId="WW8Num3z0">
    <w:name w:val="WW8Num3z0"/>
    <w:rsid w:val="002F77B7"/>
    <w:rPr>
      <w:rFonts w:ascii="Symbol" w:hAnsi="Symbol" w:cs="Symbol" w:hint="default"/>
    </w:rPr>
  </w:style>
  <w:style w:type="character" w:customStyle="1" w:styleId="WW8Num3z1">
    <w:name w:val="WW8Num3z1"/>
    <w:rsid w:val="002F77B7"/>
    <w:rPr>
      <w:rFonts w:ascii="Courier New" w:hAnsi="Courier New" w:cs="Courier New" w:hint="default"/>
    </w:rPr>
  </w:style>
  <w:style w:type="character" w:customStyle="1" w:styleId="WW8Num3z2">
    <w:name w:val="WW8Num3z2"/>
    <w:rsid w:val="002F77B7"/>
    <w:rPr>
      <w:rFonts w:ascii="Wingdings" w:hAnsi="Wingdings" w:cs="Wingdings" w:hint="default"/>
    </w:rPr>
  </w:style>
  <w:style w:type="character" w:customStyle="1" w:styleId="WW8Num4z0">
    <w:name w:val="WW8Num4z0"/>
    <w:rsid w:val="002F77B7"/>
  </w:style>
  <w:style w:type="character" w:customStyle="1" w:styleId="WW8Num4z1">
    <w:name w:val="WW8Num4z1"/>
    <w:rsid w:val="002F77B7"/>
  </w:style>
  <w:style w:type="character" w:customStyle="1" w:styleId="WW8Num4z2">
    <w:name w:val="WW8Num4z2"/>
    <w:rsid w:val="002F77B7"/>
  </w:style>
  <w:style w:type="character" w:customStyle="1" w:styleId="WW8Num4z3">
    <w:name w:val="WW8Num4z3"/>
    <w:rsid w:val="002F77B7"/>
  </w:style>
  <w:style w:type="character" w:customStyle="1" w:styleId="WW8Num4z4">
    <w:name w:val="WW8Num4z4"/>
    <w:rsid w:val="002F77B7"/>
  </w:style>
  <w:style w:type="character" w:customStyle="1" w:styleId="WW8Num4z5">
    <w:name w:val="WW8Num4z5"/>
    <w:rsid w:val="002F77B7"/>
  </w:style>
  <w:style w:type="character" w:customStyle="1" w:styleId="WW8Num4z6">
    <w:name w:val="WW8Num4z6"/>
    <w:rsid w:val="002F77B7"/>
  </w:style>
  <w:style w:type="character" w:customStyle="1" w:styleId="WW8Num4z7">
    <w:name w:val="WW8Num4z7"/>
    <w:rsid w:val="002F77B7"/>
  </w:style>
  <w:style w:type="character" w:customStyle="1" w:styleId="WW8Num4z8">
    <w:name w:val="WW8Num4z8"/>
    <w:rsid w:val="002F77B7"/>
  </w:style>
  <w:style w:type="character" w:customStyle="1" w:styleId="WW8Num5z0">
    <w:name w:val="WW8Num5z0"/>
    <w:rsid w:val="002F77B7"/>
    <w:rPr>
      <w:rFonts w:ascii="Symbol" w:hAnsi="Symbol" w:cs="Symbol" w:hint="default"/>
    </w:rPr>
  </w:style>
  <w:style w:type="character" w:customStyle="1" w:styleId="WW8Num5z1">
    <w:name w:val="WW8Num5z1"/>
    <w:rsid w:val="002F77B7"/>
    <w:rPr>
      <w:rFonts w:ascii="Courier New" w:hAnsi="Courier New" w:cs="Courier New" w:hint="default"/>
    </w:rPr>
  </w:style>
  <w:style w:type="character" w:customStyle="1" w:styleId="WW8Num5z2">
    <w:name w:val="WW8Num5z2"/>
    <w:rsid w:val="002F77B7"/>
    <w:rPr>
      <w:rFonts w:ascii="Wingdings" w:hAnsi="Wingdings" w:cs="Wingdings" w:hint="default"/>
    </w:rPr>
  </w:style>
  <w:style w:type="character" w:customStyle="1" w:styleId="WW8Num6z0">
    <w:name w:val="WW8Num6z0"/>
    <w:rsid w:val="002F77B7"/>
    <w:rPr>
      <w:rFonts w:ascii="Symbol" w:hAnsi="Symbol" w:cs="Symbol" w:hint="default"/>
    </w:rPr>
  </w:style>
  <w:style w:type="character" w:customStyle="1" w:styleId="WW8Num6z1">
    <w:name w:val="WW8Num6z1"/>
    <w:rsid w:val="002F77B7"/>
    <w:rPr>
      <w:rFonts w:ascii="Courier New" w:hAnsi="Courier New" w:cs="Courier New" w:hint="default"/>
    </w:rPr>
  </w:style>
  <w:style w:type="character" w:customStyle="1" w:styleId="WW8Num6z2">
    <w:name w:val="WW8Num6z2"/>
    <w:rsid w:val="002F77B7"/>
    <w:rPr>
      <w:rFonts w:ascii="Wingdings" w:hAnsi="Wingdings" w:cs="Wingdings" w:hint="default"/>
    </w:rPr>
  </w:style>
  <w:style w:type="character" w:customStyle="1" w:styleId="WW8Num7z0">
    <w:name w:val="WW8Num7z0"/>
    <w:rsid w:val="002F77B7"/>
  </w:style>
  <w:style w:type="character" w:customStyle="1" w:styleId="WW8Num7z1">
    <w:name w:val="WW8Num7z1"/>
    <w:rsid w:val="002F77B7"/>
  </w:style>
  <w:style w:type="character" w:customStyle="1" w:styleId="WW8Num7z2">
    <w:name w:val="WW8Num7z2"/>
    <w:rsid w:val="002F77B7"/>
  </w:style>
  <w:style w:type="character" w:customStyle="1" w:styleId="WW8Num7z3">
    <w:name w:val="WW8Num7z3"/>
    <w:rsid w:val="002F77B7"/>
  </w:style>
  <w:style w:type="character" w:customStyle="1" w:styleId="WW8Num7z4">
    <w:name w:val="WW8Num7z4"/>
    <w:rsid w:val="002F77B7"/>
  </w:style>
  <w:style w:type="character" w:customStyle="1" w:styleId="WW8Num7z5">
    <w:name w:val="WW8Num7z5"/>
    <w:rsid w:val="002F77B7"/>
  </w:style>
  <w:style w:type="character" w:customStyle="1" w:styleId="WW8Num7z6">
    <w:name w:val="WW8Num7z6"/>
    <w:rsid w:val="002F77B7"/>
  </w:style>
  <w:style w:type="character" w:customStyle="1" w:styleId="WW8Num7z7">
    <w:name w:val="WW8Num7z7"/>
    <w:rsid w:val="002F77B7"/>
  </w:style>
  <w:style w:type="character" w:customStyle="1" w:styleId="WW8Num7z8">
    <w:name w:val="WW8Num7z8"/>
    <w:rsid w:val="002F77B7"/>
  </w:style>
  <w:style w:type="character" w:customStyle="1" w:styleId="WW8Num8z0">
    <w:name w:val="WW8Num8z0"/>
    <w:rsid w:val="002F77B7"/>
    <w:rPr>
      <w:rFonts w:ascii="Symbol" w:hAnsi="Symbol" w:cs="Symbol" w:hint="default"/>
    </w:rPr>
  </w:style>
  <w:style w:type="character" w:customStyle="1" w:styleId="WW8Num8z1">
    <w:name w:val="WW8Num8z1"/>
    <w:rsid w:val="002F77B7"/>
    <w:rPr>
      <w:rFonts w:ascii="Courier New" w:hAnsi="Courier New" w:cs="Courier New" w:hint="default"/>
    </w:rPr>
  </w:style>
  <w:style w:type="character" w:customStyle="1" w:styleId="WW8Num8z2">
    <w:name w:val="WW8Num8z2"/>
    <w:rsid w:val="002F77B7"/>
    <w:rPr>
      <w:rFonts w:ascii="Wingdings" w:hAnsi="Wingdings" w:cs="Wingdings" w:hint="default"/>
    </w:rPr>
  </w:style>
  <w:style w:type="character" w:customStyle="1" w:styleId="WW8Num9z0">
    <w:name w:val="WW8Num9z0"/>
    <w:rsid w:val="002F77B7"/>
    <w:rPr>
      <w:rFonts w:hint="default"/>
    </w:rPr>
  </w:style>
  <w:style w:type="character" w:customStyle="1" w:styleId="WW8Num9z1">
    <w:name w:val="WW8Num9z1"/>
    <w:rsid w:val="002F77B7"/>
    <w:rPr>
      <w:rFonts w:ascii="Courier New" w:hAnsi="Courier New" w:cs="Courier New" w:hint="default"/>
    </w:rPr>
  </w:style>
  <w:style w:type="character" w:customStyle="1" w:styleId="WW8Num9z2">
    <w:name w:val="WW8Num9z2"/>
    <w:rsid w:val="002F77B7"/>
    <w:rPr>
      <w:rFonts w:ascii="Wingdings" w:hAnsi="Wingdings" w:cs="Wingdings" w:hint="default"/>
    </w:rPr>
  </w:style>
  <w:style w:type="character" w:customStyle="1" w:styleId="WW8Num9z3">
    <w:name w:val="WW8Num9z3"/>
    <w:rsid w:val="002F77B7"/>
    <w:rPr>
      <w:rFonts w:ascii="Symbol" w:hAnsi="Symbol" w:cs="Symbol" w:hint="default"/>
    </w:rPr>
  </w:style>
  <w:style w:type="character" w:customStyle="1" w:styleId="WW8Num10z0">
    <w:name w:val="WW8Num10z0"/>
    <w:rsid w:val="002F77B7"/>
    <w:rPr>
      <w:rFonts w:ascii="Symbol" w:hAnsi="Symbol" w:cs="Symbol" w:hint="default"/>
    </w:rPr>
  </w:style>
  <w:style w:type="character" w:customStyle="1" w:styleId="WW8Num10z1">
    <w:name w:val="WW8Num10z1"/>
    <w:rsid w:val="002F77B7"/>
    <w:rPr>
      <w:rFonts w:ascii="Courier New" w:hAnsi="Courier New" w:cs="Courier New" w:hint="default"/>
    </w:rPr>
  </w:style>
  <w:style w:type="character" w:customStyle="1" w:styleId="WW8Num10z2">
    <w:name w:val="WW8Num10z2"/>
    <w:rsid w:val="002F77B7"/>
    <w:rPr>
      <w:rFonts w:ascii="Wingdings" w:hAnsi="Wingdings" w:cs="Wingdings" w:hint="default"/>
    </w:rPr>
  </w:style>
  <w:style w:type="character" w:customStyle="1" w:styleId="WW8Num11z0">
    <w:name w:val="WW8Num11z0"/>
    <w:rsid w:val="002F77B7"/>
    <w:rPr>
      <w:rFonts w:ascii="Symbol" w:hAnsi="Symbol" w:cs="Symbol" w:hint="default"/>
    </w:rPr>
  </w:style>
  <w:style w:type="character" w:customStyle="1" w:styleId="WW8Num11z1">
    <w:name w:val="WW8Num11z1"/>
    <w:rsid w:val="002F77B7"/>
    <w:rPr>
      <w:rFonts w:ascii="Courier New" w:hAnsi="Courier New" w:cs="Courier New" w:hint="default"/>
    </w:rPr>
  </w:style>
  <w:style w:type="character" w:customStyle="1" w:styleId="WW8Num11z2">
    <w:name w:val="WW8Num11z2"/>
    <w:rsid w:val="002F77B7"/>
    <w:rPr>
      <w:rFonts w:ascii="Wingdings" w:hAnsi="Wingdings" w:cs="Wingdings" w:hint="default"/>
    </w:rPr>
  </w:style>
  <w:style w:type="character" w:customStyle="1" w:styleId="WW8Num12z0">
    <w:name w:val="WW8Num12z0"/>
    <w:rsid w:val="002F77B7"/>
    <w:rPr>
      <w:rFonts w:ascii="Symbol" w:hAnsi="Symbol" w:cs="Symbol" w:hint="default"/>
    </w:rPr>
  </w:style>
  <w:style w:type="character" w:customStyle="1" w:styleId="WW8Num12z1">
    <w:name w:val="WW8Num12z1"/>
    <w:rsid w:val="002F77B7"/>
    <w:rPr>
      <w:rFonts w:ascii="Courier New" w:hAnsi="Courier New" w:cs="Courier New" w:hint="default"/>
    </w:rPr>
  </w:style>
  <w:style w:type="character" w:customStyle="1" w:styleId="WW8Num12z2">
    <w:name w:val="WW8Num12z2"/>
    <w:rsid w:val="002F77B7"/>
    <w:rPr>
      <w:rFonts w:ascii="Wingdings" w:hAnsi="Wingdings" w:cs="Wingdings" w:hint="default"/>
    </w:rPr>
  </w:style>
  <w:style w:type="character" w:customStyle="1" w:styleId="WW8Num13z0">
    <w:name w:val="WW8Num13z0"/>
    <w:rsid w:val="002F77B7"/>
  </w:style>
  <w:style w:type="character" w:customStyle="1" w:styleId="WW8Num13z1">
    <w:name w:val="WW8Num13z1"/>
    <w:rsid w:val="002F77B7"/>
  </w:style>
  <w:style w:type="character" w:customStyle="1" w:styleId="WW8Num13z2">
    <w:name w:val="WW8Num13z2"/>
    <w:rsid w:val="002F77B7"/>
  </w:style>
  <w:style w:type="character" w:customStyle="1" w:styleId="WW8Num13z3">
    <w:name w:val="WW8Num13z3"/>
    <w:rsid w:val="002F77B7"/>
  </w:style>
  <w:style w:type="character" w:customStyle="1" w:styleId="WW8Num13z4">
    <w:name w:val="WW8Num13z4"/>
    <w:rsid w:val="002F77B7"/>
  </w:style>
  <w:style w:type="character" w:customStyle="1" w:styleId="WW8Num13z5">
    <w:name w:val="WW8Num13z5"/>
    <w:rsid w:val="002F77B7"/>
  </w:style>
  <w:style w:type="character" w:customStyle="1" w:styleId="WW8Num13z6">
    <w:name w:val="WW8Num13z6"/>
    <w:rsid w:val="002F77B7"/>
  </w:style>
  <w:style w:type="character" w:customStyle="1" w:styleId="WW8Num13z7">
    <w:name w:val="WW8Num13z7"/>
    <w:rsid w:val="002F77B7"/>
  </w:style>
  <w:style w:type="character" w:customStyle="1" w:styleId="WW8Num13z8">
    <w:name w:val="WW8Num13z8"/>
    <w:rsid w:val="002F77B7"/>
  </w:style>
  <w:style w:type="character" w:customStyle="1" w:styleId="WW8Num14z0">
    <w:name w:val="WW8Num14z0"/>
    <w:rsid w:val="002F77B7"/>
  </w:style>
  <w:style w:type="character" w:customStyle="1" w:styleId="WW8Num14z1">
    <w:name w:val="WW8Num14z1"/>
    <w:rsid w:val="002F77B7"/>
  </w:style>
  <w:style w:type="character" w:customStyle="1" w:styleId="WW8Num14z2">
    <w:name w:val="WW8Num14z2"/>
    <w:rsid w:val="002F77B7"/>
  </w:style>
  <w:style w:type="character" w:customStyle="1" w:styleId="WW8Num14z3">
    <w:name w:val="WW8Num14z3"/>
    <w:rsid w:val="002F77B7"/>
  </w:style>
  <w:style w:type="character" w:customStyle="1" w:styleId="WW8Num14z4">
    <w:name w:val="WW8Num14z4"/>
    <w:rsid w:val="002F77B7"/>
  </w:style>
  <w:style w:type="character" w:customStyle="1" w:styleId="WW8Num14z5">
    <w:name w:val="WW8Num14z5"/>
    <w:rsid w:val="002F77B7"/>
  </w:style>
  <w:style w:type="character" w:customStyle="1" w:styleId="WW8Num14z6">
    <w:name w:val="WW8Num14z6"/>
    <w:rsid w:val="002F77B7"/>
  </w:style>
  <w:style w:type="character" w:customStyle="1" w:styleId="WW8Num14z7">
    <w:name w:val="WW8Num14z7"/>
    <w:rsid w:val="002F77B7"/>
  </w:style>
  <w:style w:type="character" w:customStyle="1" w:styleId="WW8Num14z8">
    <w:name w:val="WW8Num14z8"/>
    <w:rsid w:val="002F77B7"/>
  </w:style>
  <w:style w:type="character" w:customStyle="1" w:styleId="WW8Num15z0">
    <w:name w:val="WW8Num15z0"/>
    <w:rsid w:val="002F77B7"/>
  </w:style>
  <w:style w:type="character" w:customStyle="1" w:styleId="WW8Num15z1">
    <w:name w:val="WW8Num15z1"/>
    <w:rsid w:val="002F77B7"/>
  </w:style>
  <w:style w:type="character" w:customStyle="1" w:styleId="WW8Num15z2">
    <w:name w:val="WW8Num15z2"/>
    <w:rsid w:val="002F77B7"/>
  </w:style>
  <w:style w:type="character" w:customStyle="1" w:styleId="WW8Num15z3">
    <w:name w:val="WW8Num15z3"/>
    <w:rsid w:val="002F77B7"/>
  </w:style>
  <w:style w:type="character" w:customStyle="1" w:styleId="WW8Num15z4">
    <w:name w:val="WW8Num15z4"/>
    <w:rsid w:val="002F77B7"/>
  </w:style>
  <w:style w:type="character" w:customStyle="1" w:styleId="WW8Num15z5">
    <w:name w:val="WW8Num15z5"/>
    <w:rsid w:val="002F77B7"/>
  </w:style>
  <w:style w:type="character" w:customStyle="1" w:styleId="WW8Num15z6">
    <w:name w:val="WW8Num15z6"/>
    <w:rsid w:val="002F77B7"/>
  </w:style>
  <w:style w:type="character" w:customStyle="1" w:styleId="WW8Num15z7">
    <w:name w:val="WW8Num15z7"/>
    <w:rsid w:val="002F77B7"/>
  </w:style>
  <w:style w:type="character" w:customStyle="1" w:styleId="WW8Num15z8">
    <w:name w:val="WW8Num15z8"/>
    <w:rsid w:val="002F77B7"/>
  </w:style>
  <w:style w:type="character" w:customStyle="1" w:styleId="WW8Num16z0">
    <w:name w:val="WW8Num16z0"/>
    <w:rsid w:val="002F77B7"/>
    <w:rPr>
      <w:rFonts w:ascii="Symbol" w:hAnsi="Symbol" w:cs="Symbol" w:hint="default"/>
    </w:rPr>
  </w:style>
  <w:style w:type="character" w:customStyle="1" w:styleId="WW8Num16z1">
    <w:name w:val="WW8Num16z1"/>
    <w:rsid w:val="002F77B7"/>
    <w:rPr>
      <w:rFonts w:ascii="Courier New" w:hAnsi="Courier New" w:cs="Courier New" w:hint="default"/>
    </w:rPr>
  </w:style>
  <w:style w:type="character" w:customStyle="1" w:styleId="WW8Num16z2">
    <w:name w:val="WW8Num16z2"/>
    <w:rsid w:val="002F77B7"/>
    <w:rPr>
      <w:rFonts w:ascii="Wingdings" w:hAnsi="Wingdings" w:cs="Wingdings" w:hint="default"/>
    </w:rPr>
  </w:style>
  <w:style w:type="character" w:customStyle="1" w:styleId="WW8Num17z0">
    <w:name w:val="WW8Num17z0"/>
    <w:rsid w:val="002F77B7"/>
    <w:rPr>
      <w:rFonts w:ascii="Symbol" w:hAnsi="Symbol" w:cs="Symbol" w:hint="default"/>
    </w:rPr>
  </w:style>
  <w:style w:type="character" w:customStyle="1" w:styleId="WW8Num17z1">
    <w:name w:val="WW8Num17z1"/>
    <w:rsid w:val="002F77B7"/>
  </w:style>
  <w:style w:type="character" w:customStyle="1" w:styleId="WW8Num17z2">
    <w:name w:val="WW8Num17z2"/>
    <w:rsid w:val="002F77B7"/>
    <w:rPr>
      <w:rFonts w:hint="default"/>
    </w:rPr>
  </w:style>
  <w:style w:type="character" w:customStyle="1" w:styleId="WW8Num17z3">
    <w:name w:val="WW8Num17z3"/>
    <w:rsid w:val="002F77B7"/>
    <w:rPr>
      <w:rFonts w:ascii="Times New Roman" w:eastAsia="Times New Roman" w:hAnsi="Times New Roman" w:cs="Times New Roman" w:hint="default"/>
    </w:rPr>
  </w:style>
  <w:style w:type="character" w:customStyle="1" w:styleId="WW8Num17z5">
    <w:name w:val="WW8Num17z5"/>
    <w:rsid w:val="002F77B7"/>
  </w:style>
  <w:style w:type="character" w:customStyle="1" w:styleId="WW8Num17z6">
    <w:name w:val="WW8Num17z6"/>
    <w:rsid w:val="002F77B7"/>
  </w:style>
  <w:style w:type="character" w:customStyle="1" w:styleId="WW8Num17z7">
    <w:name w:val="WW8Num17z7"/>
    <w:rsid w:val="002F77B7"/>
  </w:style>
  <w:style w:type="character" w:customStyle="1" w:styleId="WW8Num17z8">
    <w:name w:val="WW8Num17z8"/>
    <w:rsid w:val="002F77B7"/>
  </w:style>
  <w:style w:type="character" w:customStyle="1" w:styleId="WW8Num18z0">
    <w:name w:val="WW8Num18z0"/>
    <w:rsid w:val="002F77B7"/>
    <w:rPr>
      <w:rFonts w:ascii="Times New Roman" w:hAnsi="Times New Roman" w:cs="Times New Roman" w:hint="default"/>
    </w:rPr>
  </w:style>
  <w:style w:type="character" w:customStyle="1" w:styleId="WW8Num19z0">
    <w:name w:val="WW8Num19z0"/>
    <w:rsid w:val="002F77B7"/>
    <w:rPr>
      <w:rFonts w:ascii="Times New Roman" w:hAnsi="Times New Roman" w:cs="Times New Roman" w:hint="default"/>
    </w:rPr>
  </w:style>
  <w:style w:type="character" w:customStyle="1" w:styleId="WW8Num20z0">
    <w:name w:val="WW8Num20z0"/>
    <w:rsid w:val="002F77B7"/>
    <w:rPr>
      <w:rFonts w:ascii="Symbol" w:hAnsi="Symbol" w:cs="Symbol" w:hint="default"/>
    </w:rPr>
  </w:style>
  <w:style w:type="character" w:customStyle="1" w:styleId="WW8Num20z1">
    <w:name w:val="WW8Num20z1"/>
    <w:rsid w:val="002F77B7"/>
    <w:rPr>
      <w:rFonts w:ascii="Courier New" w:hAnsi="Courier New" w:cs="Courier New" w:hint="default"/>
    </w:rPr>
  </w:style>
  <w:style w:type="character" w:customStyle="1" w:styleId="WW8Num20z2">
    <w:name w:val="WW8Num20z2"/>
    <w:rsid w:val="002F77B7"/>
    <w:rPr>
      <w:rFonts w:ascii="Wingdings" w:hAnsi="Wingdings" w:cs="Wingdings" w:hint="default"/>
    </w:rPr>
  </w:style>
  <w:style w:type="character" w:customStyle="1" w:styleId="WW8Num21z0">
    <w:name w:val="WW8Num21z0"/>
    <w:rsid w:val="002F77B7"/>
    <w:rPr>
      <w:rFonts w:ascii="Times New Roman" w:hAnsi="Times New Roman" w:cs="Times New Roman" w:hint="default"/>
    </w:rPr>
  </w:style>
  <w:style w:type="character" w:customStyle="1" w:styleId="WW8Num22z0">
    <w:name w:val="WW8Num22z0"/>
    <w:rsid w:val="002F77B7"/>
    <w:rPr>
      <w:rFonts w:hint="default"/>
    </w:rPr>
  </w:style>
  <w:style w:type="character" w:customStyle="1" w:styleId="WW8Num22z1">
    <w:name w:val="WW8Num22z1"/>
    <w:rsid w:val="002F77B7"/>
    <w:rPr>
      <w:rFonts w:ascii="Courier New" w:hAnsi="Courier New" w:cs="Courier New" w:hint="default"/>
    </w:rPr>
  </w:style>
  <w:style w:type="character" w:customStyle="1" w:styleId="WW8Num22z2">
    <w:name w:val="WW8Num22z2"/>
    <w:rsid w:val="002F77B7"/>
    <w:rPr>
      <w:rFonts w:ascii="Wingdings" w:hAnsi="Wingdings" w:cs="Wingdings" w:hint="default"/>
    </w:rPr>
  </w:style>
  <w:style w:type="character" w:customStyle="1" w:styleId="WW8Num22z3">
    <w:name w:val="WW8Num22z3"/>
    <w:rsid w:val="002F77B7"/>
    <w:rPr>
      <w:rFonts w:ascii="Symbol" w:hAnsi="Symbol" w:cs="Symbol" w:hint="default"/>
    </w:rPr>
  </w:style>
  <w:style w:type="character" w:customStyle="1" w:styleId="WW8Num23z0">
    <w:name w:val="WW8Num23z0"/>
    <w:rsid w:val="002F77B7"/>
    <w:rPr>
      <w:rFonts w:ascii="Symbol" w:hAnsi="Symbol" w:cs="Symbol" w:hint="default"/>
    </w:rPr>
  </w:style>
  <w:style w:type="character" w:customStyle="1" w:styleId="WW8Num23z1">
    <w:name w:val="WW8Num23z1"/>
    <w:rsid w:val="002F77B7"/>
  </w:style>
  <w:style w:type="character" w:customStyle="1" w:styleId="WW8Num23z3">
    <w:name w:val="WW8Num23z3"/>
    <w:rsid w:val="002F77B7"/>
    <w:rPr>
      <w:rFonts w:ascii="Times New Roman" w:eastAsia="Times New Roman" w:hAnsi="Times New Roman" w:cs="Times New Roman" w:hint="default"/>
    </w:rPr>
  </w:style>
  <w:style w:type="character" w:customStyle="1" w:styleId="WW8Num23z4">
    <w:name w:val="WW8Num23z4"/>
    <w:rsid w:val="002F77B7"/>
    <w:rPr>
      <w:rFonts w:hint="default"/>
    </w:rPr>
  </w:style>
  <w:style w:type="character" w:customStyle="1" w:styleId="WW8Num23z5">
    <w:name w:val="WW8Num23z5"/>
    <w:rsid w:val="002F77B7"/>
  </w:style>
  <w:style w:type="character" w:customStyle="1" w:styleId="WW8Num23z6">
    <w:name w:val="WW8Num23z6"/>
    <w:rsid w:val="002F77B7"/>
  </w:style>
  <w:style w:type="character" w:customStyle="1" w:styleId="WW8Num23z7">
    <w:name w:val="WW8Num23z7"/>
    <w:rsid w:val="002F77B7"/>
  </w:style>
  <w:style w:type="character" w:customStyle="1" w:styleId="WW8Num23z8">
    <w:name w:val="WW8Num23z8"/>
    <w:rsid w:val="002F77B7"/>
  </w:style>
  <w:style w:type="character" w:customStyle="1" w:styleId="WW8Num24z0">
    <w:name w:val="WW8Num24z0"/>
    <w:rsid w:val="002F77B7"/>
  </w:style>
  <w:style w:type="character" w:customStyle="1" w:styleId="WW8Num24z1">
    <w:name w:val="WW8Num24z1"/>
    <w:rsid w:val="002F77B7"/>
  </w:style>
  <w:style w:type="character" w:customStyle="1" w:styleId="WW8Num24z2">
    <w:name w:val="WW8Num24z2"/>
    <w:rsid w:val="002F77B7"/>
  </w:style>
  <w:style w:type="character" w:customStyle="1" w:styleId="WW8Num24z3">
    <w:name w:val="WW8Num24z3"/>
    <w:rsid w:val="002F77B7"/>
  </w:style>
  <w:style w:type="character" w:customStyle="1" w:styleId="WW8Num24z4">
    <w:name w:val="WW8Num24z4"/>
    <w:rsid w:val="002F77B7"/>
  </w:style>
  <w:style w:type="character" w:customStyle="1" w:styleId="WW8Num24z5">
    <w:name w:val="WW8Num24z5"/>
    <w:rsid w:val="002F77B7"/>
  </w:style>
  <w:style w:type="character" w:customStyle="1" w:styleId="WW8Num24z6">
    <w:name w:val="WW8Num24z6"/>
    <w:rsid w:val="002F77B7"/>
  </w:style>
  <w:style w:type="character" w:customStyle="1" w:styleId="WW8Num24z7">
    <w:name w:val="WW8Num24z7"/>
    <w:rsid w:val="002F77B7"/>
  </w:style>
  <w:style w:type="character" w:customStyle="1" w:styleId="WW8Num24z8">
    <w:name w:val="WW8Num24z8"/>
    <w:rsid w:val="002F77B7"/>
  </w:style>
  <w:style w:type="character" w:customStyle="1" w:styleId="WW8Num25z0">
    <w:name w:val="WW8Num25z0"/>
    <w:rsid w:val="002F77B7"/>
    <w:rPr>
      <w:rFonts w:ascii="Symbol" w:hAnsi="Symbol" w:cs="Symbol" w:hint="default"/>
    </w:rPr>
  </w:style>
  <w:style w:type="character" w:customStyle="1" w:styleId="WW8Num25z1">
    <w:name w:val="WW8Num25z1"/>
    <w:rsid w:val="002F77B7"/>
    <w:rPr>
      <w:rFonts w:ascii="Courier New" w:hAnsi="Courier New" w:cs="Courier New" w:hint="default"/>
    </w:rPr>
  </w:style>
  <w:style w:type="character" w:customStyle="1" w:styleId="WW8Num25z2">
    <w:name w:val="WW8Num25z2"/>
    <w:rsid w:val="002F77B7"/>
    <w:rPr>
      <w:rFonts w:ascii="Wingdings" w:hAnsi="Wingdings" w:cs="Wingdings" w:hint="default"/>
    </w:rPr>
  </w:style>
  <w:style w:type="character" w:customStyle="1" w:styleId="WW8Num26z0">
    <w:name w:val="WW8Num26z0"/>
    <w:rsid w:val="002F77B7"/>
    <w:rPr>
      <w:rFonts w:ascii="Symbol" w:hAnsi="Symbol" w:cs="Symbol" w:hint="default"/>
    </w:rPr>
  </w:style>
  <w:style w:type="character" w:customStyle="1" w:styleId="WW8Num26z1">
    <w:name w:val="WW8Num26z1"/>
    <w:rsid w:val="002F77B7"/>
    <w:rPr>
      <w:rFonts w:ascii="Courier New" w:hAnsi="Courier New" w:cs="Courier New" w:hint="default"/>
    </w:rPr>
  </w:style>
  <w:style w:type="character" w:customStyle="1" w:styleId="WW8Num26z2">
    <w:name w:val="WW8Num26z2"/>
    <w:rsid w:val="002F77B7"/>
    <w:rPr>
      <w:rFonts w:ascii="Wingdings" w:hAnsi="Wingdings" w:cs="Wingdings" w:hint="default"/>
    </w:rPr>
  </w:style>
  <w:style w:type="character" w:customStyle="1" w:styleId="WW8Num27z0">
    <w:name w:val="WW8Num27z0"/>
    <w:rsid w:val="002F77B7"/>
    <w:rPr>
      <w:rFonts w:ascii="Times New Roman" w:hAnsi="Times New Roman" w:cs="Times New Roman" w:hint="default"/>
    </w:rPr>
  </w:style>
  <w:style w:type="character" w:customStyle="1" w:styleId="WW8Num28z0">
    <w:name w:val="WW8Num28z0"/>
    <w:rsid w:val="002F77B7"/>
    <w:rPr>
      <w:rFonts w:ascii="Symbol" w:hAnsi="Symbol" w:cs="Symbol" w:hint="default"/>
    </w:rPr>
  </w:style>
  <w:style w:type="character" w:customStyle="1" w:styleId="WW8Num28z1">
    <w:name w:val="WW8Num28z1"/>
    <w:rsid w:val="002F77B7"/>
    <w:rPr>
      <w:rFonts w:ascii="Courier New" w:hAnsi="Courier New" w:cs="Courier New" w:hint="default"/>
    </w:rPr>
  </w:style>
  <w:style w:type="character" w:customStyle="1" w:styleId="WW8Num28z2">
    <w:name w:val="WW8Num28z2"/>
    <w:rsid w:val="002F77B7"/>
    <w:rPr>
      <w:rFonts w:ascii="Wingdings" w:hAnsi="Wingdings" w:cs="Wingdings" w:hint="default"/>
    </w:rPr>
  </w:style>
  <w:style w:type="character" w:customStyle="1" w:styleId="WW8Num29z0">
    <w:name w:val="WW8Num29z0"/>
    <w:rsid w:val="002F77B7"/>
    <w:rPr>
      <w:rFonts w:ascii="Times New Roman" w:hAnsi="Times New Roman" w:cs="Times New Roman" w:hint="default"/>
    </w:rPr>
  </w:style>
  <w:style w:type="character" w:customStyle="1" w:styleId="WW8Num30z0">
    <w:name w:val="WW8Num30z0"/>
    <w:rsid w:val="002F77B7"/>
    <w:rPr>
      <w:rFonts w:ascii="Symbol" w:hAnsi="Symbol" w:cs="Symbol" w:hint="default"/>
    </w:rPr>
  </w:style>
  <w:style w:type="character" w:customStyle="1" w:styleId="WW8Num30z1">
    <w:name w:val="WW8Num30z1"/>
    <w:rsid w:val="002F77B7"/>
    <w:rPr>
      <w:rFonts w:ascii="Courier New" w:hAnsi="Courier New" w:cs="Courier New" w:hint="default"/>
    </w:rPr>
  </w:style>
  <w:style w:type="character" w:customStyle="1" w:styleId="WW8Num30z2">
    <w:name w:val="WW8Num30z2"/>
    <w:rsid w:val="002F77B7"/>
    <w:rPr>
      <w:rFonts w:ascii="Wingdings" w:hAnsi="Wingdings" w:cs="Wingdings" w:hint="default"/>
    </w:rPr>
  </w:style>
  <w:style w:type="character" w:customStyle="1" w:styleId="Carpredefinitoparagrafo1">
    <w:name w:val="Car. predefinito paragrafo1"/>
    <w:rsid w:val="002F77B7"/>
  </w:style>
  <w:style w:type="character" w:customStyle="1" w:styleId="IntestazioneCarattere">
    <w:name w:val="Intestazione Carattere"/>
    <w:rsid w:val="002F77B7"/>
    <w:rPr>
      <w:sz w:val="24"/>
      <w:szCs w:val="24"/>
    </w:rPr>
  </w:style>
  <w:style w:type="character" w:customStyle="1" w:styleId="PidipaginaCarattere">
    <w:name w:val="Piè di pagina Carattere"/>
    <w:rsid w:val="002F77B7"/>
    <w:rPr>
      <w:sz w:val="24"/>
      <w:szCs w:val="24"/>
    </w:rPr>
  </w:style>
  <w:style w:type="character" w:customStyle="1" w:styleId="Titolo3Carattere">
    <w:name w:val="Titolo 3 Carattere"/>
    <w:rsid w:val="002F77B7"/>
    <w:rPr>
      <w:rFonts w:ascii="Cambria" w:eastAsia="Times New Roman" w:hAnsi="Cambria" w:cs="Times New Roman"/>
      <w:b/>
      <w:bCs/>
      <w:sz w:val="26"/>
      <w:szCs w:val="26"/>
    </w:rPr>
  </w:style>
  <w:style w:type="character" w:customStyle="1" w:styleId="CorpotestoCarattere">
    <w:name w:val="Corpo testo Carattere"/>
    <w:rsid w:val="002F77B7"/>
    <w:rPr>
      <w:sz w:val="24"/>
      <w:szCs w:val="24"/>
    </w:rPr>
  </w:style>
  <w:style w:type="character" w:customStyle="1" w:styleId="SottotitoloCarattere">
    <w:name w:val="Sottotitolo Carattere"/>
    <w:rsid w:val="002F77B7"/>
    <w:rPr>
      <w:sz w:val="28"/>
    </w:rPr>
  </w:style>
  <w:style w:type="character" w:customStyle="1" w:styleId="Titolo4Carattere">
    <w:name w:val="Titolo 4 Carattere"/>
    <w:rsid w:val="002F77B7"/>
    <w:rPr>
      <w:rFonts w:ascii="Calibri" w:eastAsia="Times New Roman" w:hAnsi="Calibri" w:cs="Times New Roman"/>
      <w:b/>
      <w:bCs/>
      <w:sz w:val="28"/>
      <w:szCs w:val="28"/>
    </w:rPr>
  </w:style>
  <w:style w:type="character" w:customStyle="1" w:styleId="TitoloCarattere">
    <w:name w:val="Titolo Carattere"/>
    <w:rsid w:val="002F77B7"/>
    <w:rPr>
      <w:rFonts w:eastAsia="PMingLiU"/>
      <w:b/>
      <w:bCs/>
      <w:i/>
      <w:iCs/>
      <w:sz w:val="28"/>
      <w:szCs w:val="24"/>
    </w:rPr>
  </w:style>
  <w:style w:type="character" w:styleId="Collegamentoipertestuale">
    <w:name w:val="Hyperlink"/>
    <w:rsid w:val="002F77B7"/>
    <w:rPr>
      <w:color w:val="0000FF"/>
      <w:u w:val="single"/>
    </w:rPr>
  </w:style>
  <w:style w:type="paragraph" w:customStyle="1" w:styleId="Intestazione1">
    <w:name w:val="Intestazione1"/>
    <w:basedOn w:val="Normale"/>
    <w:next w:val="Corpodeltesto"/>
    <w:rsid w:val="002F77B7"/>
    <w:pPr>
      <w:keepNext/>
      <w:spacing w:before="240" w:after="120"/>
    </w:pPr>
    <w:rPr>
      <w:rFonts w:ascii="Arial" w:eastAsia="Microsoft YaHei" w:hAnsi="Arial" w:cs="Mangal"/>
      <w:sz w:val="28"/>
      <w:szCs w:val="28"/>
    </w:rPr>
  </w:style>
  <w:style w:type="paragraph" w:styleId="Corpodeltesto">
    <w:name w:val="Body Text"/>
    <w:basedOn w:val="Normale"/>
    <w:rsid w:val="002F77B7"/>
    <w:pPr>
      <w:spacing w:after="120"/>
    </w:pPr>
  </w:style>
  <w:style w:type="paragraph" w:styleId="Elenco">
    <w:name w:val="List"/>
    <w:basedOn w:val="Corpodeltesto"/>
    <w:rsid w:val="002F77B7"/>
    <w:rPr>
      <w:rFonts w:cs="Mangal"/>
    </w:rPr>
  </w:style>
  <w:style w:type="paragraph" w:customStyle="1" w:styleId="Didascalia1">
    <w:name w:val="Didascalia1"/>
    <w:basedOn w:val="Normale"/>
    <w:next w:val="Normale"/>
    <w:rsid w:val="002F77B7"/>
    <w:pPr>
      <w:jc w:val="center"/>
    </w:pPr>
    <w:rPr>
      <w:rFonts w:ascii="Arial Narrow" w:eastAsia="PMingLiU" w:hAnsi="Arial Narrow" w:cs="Arial Narrow"/>
      <w:b/>
      <w:bCs/>
    </w:rPr>
  </w:style>
  <w:style w:type="paragraph" w:customStyle="1" w:styleId="Indice">
    <w:name w:val="Indice"/>
    <w:basedOn w:val="Normale"/>
    <w:rsid w:val="002F77B7"/>
    <w:pPr>
      <w:suppressLineNumbers/>
    </w:pPr>
    <w:rPr>
      <w:rFonts w:cs="Mangal"/>
    </w:rPr>
  </w:style>
  <w:style w:type="paragraph" w:customStyle="1" w:styleId="Corpodeltesto31">
    <w:name w:val="Corpo del testo 31"/>
    <w:basedOn w:val="Normale"/>
    <w:rsid w:val="002F77B7"/>
    <w:rPr>
      <w:sz w:val="28"/>
    </w:rPr>
  </w:style>
  <w:style w:type="paragraph" w:styleId="Pidipagina">
    <w:name w:val="footer"/>
    <w:basedOn w:val="Normale"/>
    <w:rsid w:val="002F77B7"/>
    <w:pPr>
      <w:tabs>
        <w:tab w:val="center" w:pos="4819"/>
        <w:tab w:val="right" w:pos="9638"/>
      </w:tabs>
    </w:pPr>
  </w:style>
  <w:style w:type="paragraph" w:styleId="Rientrocorpodeltesto">
    <w:name w:val="Body Text Indent"/>
    <w:basedOn w:val="Normale"/>
    <w:rsid w:val="002F77B7"/>
    <w:pPr>
      <w:ind w:left="1800" w:hanging="1800"/>
      <w:jc w:val="both"/>
    </w:pPr>
  </w:style>
  <w:style w:type="paragraph" w:customStyle="1" w:styleId="Rientrocorpodeltesto21">
    <w:name w:val="Rientro corpo del testo 21"/>
    <w:basedOn w:val="Normale"/>
    <w:rsid w:val="002F77B7"/>
    <w:pPr>
      <w:ind w:left="1800"/>
      <w:jc w:val="both"/>
    </w:pPr>
  </w:style>
  <w:style w:type="paragraph" w:customStyle="1" w:styleId="Corpodeltesto21">
    <w:name w:val="Corpo del testo 21"/>
    <w:basedOn w:val="Normale"/>
    <w:rsid w:val="002F77B7"/>
    <w:rPr>
      <w:i/>
      <w:iCs/>
      <w:color w:val="FF0000"/>
      <w:sz w:val="32"/>
      <w:szCs w:val="32"/>
    </w:rPr>
  </w:style>
  <w:style w:type="paragraph" w:styleId="Intestazione">
    <w:name w:val="header"/>
    <w:basedOn w:val="Normale"/>
    <w:rsid w:val="002F77B7"/>
    <w:pPr>
      <w:tabs>
        <w:tab w:val="center" w:pos="4819"/>
        <w:tab w:val="right" w:pos="9638"/>
      </w:tabs>
    </w:pPr>
  </w:style>
  <w:style w:type="paragraph" w:styleId="Sottotitolo">
    <w:name w:val="Subtitle"/>
    <w:basedOn w:val="Normale"/>
    <w:next w:val="Corpodeltesto"/>
    <w:qFormat/>
    <w:rsid w:val="002F77B7"/>
    <w:pPr>
      <w:jc w:val="center"/>
    </w:pPr>
    <w:rPr>
      <w:sz w:val="28"/>
      <w:szCs w:val="20"/>
    </w:rPr>
  </w:style>
  <w:style w:type="paragraph" w:styleId="Titolo">
    <w:name w:val="Title"/>
    <w:basedOn w:val="Normale"/>
    <w:next w:val="Sottotitolo"/>
    <w:qFormat/>
    <w:rsid w:val="002F77B7"/>
    <w:pPr>
      <w:jc w:val="center"/>
    </w:pPr>
    <w:rPr>
      <w:rFonts w:eastAsia="PMingLiU"/>
      <w:b/>
      <w:bCs/>
      <w:i/>
      <w:iCs/>
      <w:sz w:val="28"/>
    </w:rPr>
  </w:style>
  <w:style w:type="paragraph" w:customStyle="1" w:styleId="Contenutotabella">
    <w:name w:val="Contenuto tabella"/>
    <w:basedOn w:val="Normale"/>
    <w:rsid w:val="002F77B7"/>
    <w:pPr>
      <w:suppressLineNumbers/>
    </w:pPr>
  </w:style>
  <w:style w:type="paragraph" w:customStyle="1" w:styleId="Intestazionetabella">
    <w:name w:val="Intestazione tabella"/>
    <w:basedOn w:val="Contenutotabella"/>
    <w:rsid w:val="002F77B7"/>
    <w:pPr>
      <w:jc w:val="center"/>
    </w:pPr>
    <w:rPr>
      <w:b/>
      <w:bCs/>
    </w:rPr>
  </w:style>
  <w:style w:type="paragraph" w:styleId="Testofumetto">
    <w:name w:val="Balloon Text"/>
    <w:basedOn w:val="Normale"/>
    <w:link w:val="TestofumettoCarattere"/>
    <w:uiPriority w:val="99"/>
    <w:semiHidden/>
    <w:unhideWhenUsed/>
    <w:rsid w:val="00B044CF"/>
    <w:rPr>
      <w:rFonts w:ascii="Tahoma" w:hAnsi="Tahoma" w:cs="Tahoma"/>
      <w:sz w:val="16"/>
      <w:szCs w:val="16"/>
    </w:rPr>
  </w:style>
  <w:style w:type="character" w:customStyle="1" w:styleId="TestofumettoCarattere">
    <w:name w:val="Testo fumetto Carattere"/>
    <w:link w:val="Testofumetto"/>
    <w:uiPriority w:val="99"/>
    <w:semiHidden/>
    <w:rsid w:val="00B044CF"/>
    <w:rPr>
      <w:rFonts w:ascii="Tahoma" w:hAnsi="Tahoma" w:cs="Tahoma"/>
      <w:sz w:val="16"/>
      <w:szCs w:val="16"/>
      <w:lang w:eastAsia="ar-SA"/>
    </w:rPr>
  </w:style>
  <w:style w:type="paragraph" w:styleId="Didascalia">
    <w:name w:val="caption"/>
    <w:basedOn w:val="Normale"/>
    <w:next w:val="Normale"/>
    <w:uiPriority w:val="35"/>
    <w:unhideWhenUsed/>
    <w:qFormat/>
    <w:rsid w:val="00296956"/>
    <w:rPr>
      <w:b/>
      <w:bCs/>
      <w:sz w:val="20"/>
      <w:szCs w:val="20"/>
    </w:rPr>
  </w:style>
  <w:style w:type="paragraph" w:styleId="Testonotaapidipagina">
    <w:name w:val="footnote text"/>
    <w:basedOn w:val="Normale"/>
    <w:link w:val="TestonotaapidipaginaCarattere"/>
    <w:uiPriority w:val="99"/>
    <w:semiHidden/>
    <w:unhideWhenUsed/>
    <w:rsid w:val="000F37B6"/>
    <w:rPr>
      <w:sz w:val="20"/>
      <w:szCs w:val="20"/>
    </w:rPr>
  </w:style>
  <w:style w:type="character" w:customStyle="1" w:styleId="TestonotaapidipaginaCarattere">
    <w:name w:val="Testo nota a piè di pagina Carattere"/>
    <w:link w:val="Testonotaapidipagina"/>
    <w:uiPriority w:val="99"/>
    <w:semiHidden/>
    <w:rsid w:val="000F37B6"/>
    <w:rPr>
      <w:lang w:eastAsia="ar-SA"/>
    </w:rPr>
  </w:style>
  <w:style w:type="character" w:styleId="Rimandonotaapidipagina">
    <w:name w:val="footnote reference"/>
    <w:uiPriority w:val="99"/>
    <w:semiHidden/>
    <w:unhideWhenUsed/>
    <w:rsid w:val="000F37B6"/>
    <w:rPr>
      <w:vertAlign w:val="superscript"/>
    </w:rPr>
  </w:style>
  <w:style w:type="paragraph" w:styleId="Testonotadichiusura">
    <w:name w:val="endnote text"/>
    <w:basedOn w:val="Normale"/>
    <w:link w:val="TestonotadichiusuraCarattere"/>
    <w:uiPriority w:val="99"/>
    <w:semiHidden/>
    <w:unhideWhenUsed/>
    <w:rsid w:val="003C511A"/>
    <w:rPr>
      <w:sz w:val="20"/>
      <w:szCs w:val="20"/>
    </w:rPr>
  </w:style>
  <w:style w:type="character" w:customStyle="1" w:styleId="TestonotadichiusuraCarattere">
    <w:name w:val="Testo nota di chiusura Carattere"/>
    <w:link w:val="Testonotadichiusura"/>
    <w:uiPriority w:val="99"/>
    <w:semiHidden/>
    <w:rsid w:val="003C511A"/>
    <w:rPr>
      <w:lang w:eastAsia="ar-SA"/>
    </w:rPr>
  </w:style>
  <w:style w:type="character" w:styleId="Rimandonotadichiusura">
    <w:name w:val="endnote reference"/>
    <w:uiPriority w:val="99"/>
    <w:semiHidden/>
    <w:unhideWhenUsed/>
    <w:rsid w:val="003C511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Cs8Mo6BRN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OGYENgLigm8" TargetMode="External"/><Relationship Id="rId4" Type="http://schemas.openxmlformats.org/officeDocument/2006/relationships/settings" Target="settings.xml"/><Relationship Id="rId9" Type="http://schemas.openxmlformats.org/officeDocument/2006/relationships/hyperlink" Target="http://www.raistoria.rai.it/articoli/madre-teresa-e-le-stred-di-calcutta/10745/default.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1F60A-6D20-48C1-B596-20396437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1038</Words>
  <Characters>5920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proposta di laboratorio : i saggi alla fiamma</vt:lpstr>
    </vt:vector>
  </TitlesOfParts>
  <Company>Hewlett-Packard</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anonymized</dc:title>
  <dc:subject>anonymized</dc:subject>
  <dc:creator>anonymized</dc:creator>
  <cp:keywords>anonymized</cp:keywords>
  <dc:description>anonymized</dc:description>
  <cp:lastModifiedBy>Massimo Paglione</cp:lastModifiedBy>
  <cp:revision>3</cp:revision>
  <cp:lastPrinted>2014-09-19T18:29:00Z</cp:lastPrinted>
  <dcterms:created xsi:type="dcterms:W3CDTF">2017-05-08T19:46:00Z</dcterms:created>
  <dcterms:modified xsi:type="dcterms:W3CDTF">2017-05-08T19:49:00Z</dcterms:modified>
  <dc:identifier>anonymized</dc:identifier>
</cp:coreProperties>
</file>