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CE" w:rsidRDefault="00C170E0">
      <w:pPr>
        <w:spacing w:after="0"/>
        <w:ind w:left="-318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114" w:type="dxa"/>
        <w:tblInd w:w="-572" w:type="dxa"/>
        <w:tblCellMar>
          <w:top w:w="41" w:type="dxa"/>
          <w:left w:w="135" w:type="dxa"/>
          <w:right w:w="90" w:type="dxa"/>
        </w:tblCellMar>
        <w:tblLook w:val="04A0" w:firstRow="1" w:lastRow="0" w:firstColumn="1" w:lastColumn="0" w:noHBand="0" w:noVBand="1"/>
      </w:tblPr>
      <w:tblGrid>
        <w:gridCol w:w="2065"/>
        <w:gridCol w:w="1556"/>
        <w:gridCol w:w="6493"/>
      </w:tblGrid>
      <w:tr w:rsidR="004E38CE">
        <w:trPr>
          <w:trHeight w:val="5476"/>
        </w:trPr>
        <w:tc>
          <w:tcPr>
            <w:tcW w:w="10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8CE" w:rsidRPr="00C170E0" w:rsidRDefault="00C170E0">
            <w:pPr>
              <w:ind w:right="65"/>
              <w:jc w:val="center"/>
            </w:pPr>
            <w:r w:rsidRPr="00C170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Progetto di una Unità di Apprendimento </w:t>
            </w:r>
            <w:r w:rsidRPr="00C170E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flipped</w:t>
            </w:r>
          </w:p>
          <w:p w:rsidR="004E38CE" w:rsidRPr="00C170E0" w:rsidRDefault="00C170E0">
            <w:pPr>
              <w:spacing w:after="15"/>
              <w:ind w:left="15"/>
              <w:jc w:val="center"/>
            </w:pPr>
            <w:r w:rsidRPr="00C170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E38CE" w:rsidRDefault="00C170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Titolo 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70E0" w:rsidRDefault="00C170E0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Argomento curricol</w:t>
            </w:r>
            <w:r w:rsidR="000F0761">
              <w:rPr>
                <w:rFonts w:ascii="Times New Roman" w:eastAsia="Times New Roman" w:hAnsi="Times New Roman" w:cs="Times New Roman"/>
                <w:sz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</w:rPr>
              <w:t>e/descrizione:</w:t>
            </w:r>
            <w:r w:rsidR="004F6D1E">
              <w:rPr>
                <w:rFonts w:ascii="Times New Roman" w:eastAsia="Times New Roman" w:hAnsi="Times New Roman" w:cs="Times New Roman"/>
                <w:sz w:val="24"/>
              </w:rPr>
              <w:t xml:space="preserve"> LA FIABA “I tre porcellini”</w:t>
            </w:r>
          </w:p>
          <w:p w:rsidR="004E38CE" w:rsidRDefault="00C170E0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E38CE" w:rsidRPr="000F0761" w:rsidRDefault="00C170E0">
            <w:pPr>
              <w:spacing w:after="92"/>
              <w:ind w:left="359"/>
              <w:rPr>
                <w:u w:val="single"/>
              </w:rPr>
            </w:pPr>
            <w:r>
              <w:rPr>
                <w:rFonts w:ascii="MS Gothic" w:eastAsia="MS Gothic" w:hAnsi="MS Gothic" w:cs="MS Gothic"/>
                <w:sz w:val="24"/>
              </w:rPr>
              <w:t xml:space="preserve">❏ </w:t>
            </w:r>
            <w:r w:rsidR="006148BA">
              <w:rPr>
                <w:rFonts w:ascii="Times New Roman" w:eastAsia="Times New Roman" w:hAnsi="Times New Roman" w:cs="Times New Roman"/>
                <w:b/>
                <w:sz w:val="24"/>
              </w:rPr>
              <w:t>Istituto e classe</w:t>
            </w:r>
            <w:r>
              <w:rPr>
                <w:sz w:val="24"/>
              </w:rPr>
              <w:t>​</w:t>
            </w:r>
            <w:r w:rsidR="000F076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F0761">
              <w:rPr>
                <w:rFonts w:ascii="Times New Roman" w:eastAsia="Times New Roman" w:hAnsi="Times New Roman" w:cs="Times New Roman"/>
                <w:sz w:val="24"/>
                <w:u w:val="single"/>
              </w:rPr>
              <w:t>1° CD SOMMAVESUVIANA/CLASSE PUFFI</w:t>
            </w:r>
          </w:p>
          <w:p w:rsidR="004E38CE" w:rsidRPr="000F0761" w:rsidRDefault="00C170E0">
            <w:pPr>
              <w:spacing w:after="95"/>
              <w:ind w:left="359"/>
            </w:pPr>
            <w:r>
              <w:rPr>
                <w:rFonts w:ascii="MS Gothic" w:eastAsia="MS Gothic" w:hAnsi="MS Gothic" w:cs="MS Gothic"/>
                <w:sz w:val="24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Durata complessiva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675CF1">
              <w:rPr>
                <w:rFonts w:ascii="Times New Roman" w:eastAsia="Times New Roman" w:hAnsi="Times New Roman" w:cs="Times New Roman"/>
                <w:sz w:val="24"/>
              </w:rPr>
              <w:t>n.8 h a scuola/n.3</w:t>
            </w:r>
            <w:bookmarkStart w:id="0" w:name="_GoBack"/>
            <w:bookmarkEnd w:id="0"/>
            <w:r w:rsidR="004F6D1E">
              <w:rPr>
                <w:rFonts w:ascii="Times New Roman" w:eastAsia="Times New Roman" w:hAnsi="Times New Roman" w:cs="Times New Roman"/>
                <w:sz w:val="24"/>
              </w:rPr>
              <w:t xml:space="preserve"> a casa</w:t>
            </w:r>
          </w:p>
          <w:p w:rsidR="00C170E0" w:rsidRDefault="00C170E0" w:rsidP="004F6D1E">
            <w:pPr>
              <w:spacing w:line="367" w:lineRule="auto"/>
              <w:ind w:left="718" w:hanging="3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Obiettivi</w:t>
            </w:r>
            <w:r>
              <w:rPr>
                <w:sz w:val="24"/>
              </w:rPr>
              <w:t>​</w:t>
            </w:r>
            <w:r w:rsidR="004F6D1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4F6D1E" w:rsidRDefault="004F6D1E" w:rsidP="004F6D1E">
            <w:pPr>
              <w:pStyle w:val="Paragrafoelenco"/>
              <w:numPr>
                <w:ilvl w:val="0"/>
                <w:numId w:val="4"/>
              </w:numPr>
              <w:spacing w:line="36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Conoscenza della fiaba</w:t>
            </w:r>
          </w:p>
          <w:p w:rsidR="004F6D1E" w:rsidRDefault="004F6D1E" w:rsidP="004F6D1E">
            <w:pPr>
              <w:pStyle w:val="Paragrafoelenco"/>
              <w:numPr>
                <w:ilvl w:val="0"/>
                <w:numId w:val="4"/>
              </w:numPr>
              <w:spacing w:line="36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Acquisire la competenza di osservare attentamente i particolari</w:t>
            </w:r>
          </w:p>
          <w:p w:rsidR="004F6D1E" w:rsidRDefault="004F6D1E" w:rsidP="004F6D1E">
            <w:pPr>
              <w:pStyle w:val="Paragrafoelenco"/>
              <w:numPr>
                <w:ilvl w:val="0"/>
                <w:numId w:val="4"/>
              </w:numPr>
              <w:spacing w:line="36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 individuare posizioni nello spazio descrivendole ed eseguendole</w:t>
            </w:r>
          </w:p>
          <w:p w:rsidR="004F6D1E" w:rsidRPr="004F6D1E" w:rsidRDefault="004F6D1E" w:rsidP="004F6D1E">
            <w:pPr>
              <w:pStyle w:val="Paragrafoelenco"/>
              <w:numPr>
                <w:ilvl w:val="0"/>
                <w:numId w:val="4"/>
              </w:numPr>
              <w:spacing w:line="36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Migliorare il proprio vocabolario</w:t>
            </w:r>
          </w:p>
          <w:p w:rsidR="00C170E0" w:rsidRPr="004F6D1E" w:rsidRDefault="00C170E0" w:rsidP="004F6D1E">
            <w:pPr>
              <w:spacing w:line="350" w:lineRule="auto"/>
              <w:ind w:left="718" w:hanging="3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Prerequisiti disciplinari</w:t>
            </w:r>
            <w:r>
              <w:rPr>
                <w:sz w:val="24"/>
              </w:rPr>
              <w:t>​</w:t>
            </w:r>
            <w:r w:rsidR="004F6D1E">
              <w:rPr>
                <w:rFonts w:ascii="Times New Roman" w:eastAsia="Times New Roman" w:hAnsi="Times New Roman" w:cs="Times New Roman"/>
                <w:sz w:val="24"/>
              </w:rPr>
              <w:t>: si è rilevato che non tutti i bambini della fascia d’età dei tre anni riconoscono e si esprimono adeguatamente sui concetti topologici. Partendo da un’attività che di</w:t>
            </w:r>
            <w:r w:rsidR="00445749">
              <w:rPr>
                <w:rFonts w:ascii="Times New Roman" w:eastAsia="Times New Roman" w:hAnsi="Times New Roman" w:cs="Times New Roman"/>
                <w:sz w:val="24"/>
              </w:rPr>
              <w:t xml:space="preserve"> sicuro piace e li attira, </w:t>
            </w:r>
            <w:r w:rsidR="004F6D1E">
              <w:rPr>
                <w:rFonts w:ascii="Times New Roman" w:eastAsia="Times New Roman" w:hAnsi="Times New Roman" w:cs="Times New Roman"/>
                <w:sz w:val="24"/>
              </w:rPr>
              <w:t>il racconto o la narrazione di una favola</w:t>
            </w:r>
            <w:r w:rsidR="00445749">
              <w:rPr>
                <w:rFonts w:ascii="Times New Roman" w:eastAsia="Times New Roman" w:hAnsi="Times New Roman" w:cs="Times New Roman"/>
                <w:sz w:val="24"/>
              </w:rPr>
              <w:t>, vengono spronati alla scoperta e al rilievo delle attività di movimento.</w:t>
            </w:r>
          </w:p>
          <w:p w:rsidR="00C170E0" w:rsidRPr="00445749" w:rsidRDefault="00C170E0" w:rsidP="00445749">
            <w:pPr>
              <w:spacing w:after="95"/>
              <w:ind w:left="3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Prerequisiti digitali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>: connessione internet, accesso a f</w:t>
            </w:r>
            <w:r w:rsidR="00445749">
              <w:rPr>
                <w:rFonts w:ascii="Times New Roman" w:eastAsia="Times New Roman" w:hAnsi="Times New Roman" w:cs="Times New Roman"/>
                <w:sz w:val="24"/>
              </w:rPr>
              <w:t>ile condivisi su  EDPUZZLE</w:t>
            </w:r>
          </w:p>
          <w:p w:rsidR="004E38CE" w:rsidRDefault="00C170E0">
            <w:pPr>
              <w:spacing w:line="332" w:lineRule="auto"/>
              <w:ind w:left="359" w:right="569"/>
            </w:pPr>
            <w:r>
              <w:rPr>
                <w:rFonts w:ascii="MS Gothic" w:eastAsia="MS Gothic" w:hAnsi="MS Gothic" w:cs="MS Gothic"/>
                <w:sz w:val="24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Metodo didattico consigliato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apprendimento collaborativo senza la divisione in ruoli </w:t>
            </w:r>
            <w:r>
              <w:rPr>
                <w:rFonts w:ascii="MS Gothic" w:eastAsia="MS Gothic" w:hAnsi="MS Gothic" w:cs="MS Gothic"/>
                <w:sz w:val="24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Materiali</w:t>
            </w:r>
            <w:r>
              <w:rPr>
                <w:sz w:val="24"/>
              </w:rPr>
              <w:t>​</w:t>
            </w:r>
            <w:r w:rsidR="00445749">
              <w:rPr>
                <w:rFonts w:ascii="Times New Roman" w:eastAsia="Times New Roman" w:hAnsi="Times New Roman" w:cs="Times New Roman"/>
                <w:sz w:val="24"/>
              </w:rPr>
              <w:t xml:space="preserve">: cartoncino, illustrazioni, videoproiettore, fogli carta bristol e A4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38CE">
        <w:trPr>
          <w:trHeight w:val="598"/>
        </w:trPr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8CE" w:rsidRDefault="00C170E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FASI 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8CE" w:rsidRDefault="00C170E0">
            <w:pPr>
              <w:ind w:left="195" w:hanging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DURATA LUOGO </w:t>
            </w:r>
          </w:p>
        </w:tc>
        <w:tc>
          <w:tcPr>
            <w:tcW w:w="6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8CE" w:rsidRDefault="00C170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ATTIVITÀ </w:t>
            </w:r>
          </w:p>
        </w:tc>
      </w:tr>
      <w:tr w:rsidR="004E38CE" w:rsidTr="006148BA">
        <w:trPr>
          <w:trHeight w:val="6560"/>
        </w:trPr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0" w:rsidRDefault="001618F0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I FASE</w:t>
            </w:r>
          </w:p>
          <w:p w:rsidR="001618F0" w:rsidRDefault="001618F0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618F0" w:rsidRDefault="00C170E0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Engage</w:t>
            </w:r>
          </w:p>
          <w:p w:rsidR="004E38CE" w:rsidRPr="001618F0" w:rsidRDefault="001618F0">
            <w:pPr>
              <w:ind w:right="52"/>
              <w:jc w:val="center"/>
            </w:pPr>
            <w:r w:rsidRPr="001618F0">
              <w:rPr>
                <w:rFonts w:ascii="Times New Roman" w:eastAsia="Times New Roman" w:hAnsi="Times New Roman" w:cs="Times New Roman"/>
                <w:sz w:val="32"/>
              </w:rPr>
              <w:t>(Impegnare, Ingaggiare)</w:t>
            </w:r>
            <w:r w:rsidR="00C170E0" w:rsidRPr="001618F0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8CE" w:rsidRDefault="009206C1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170E0"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in classe </w:t>
            </w:r>
          </w:p>
        </w:tc>
        <w:tc>
          <w:tcPr>
            <w:tcW w:w="6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70E0" w:rsidRDefault="009206C1" w:rsidP="00C170E0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 gruppo di n.8 bambini in circle time:</w:t>
            </w:r>
          </w:p>
          <w:p w:rsidR="009206C1" w:rsidRDefault="009206C1" w:rsidP="009206C1">
            <w:pPr>
              <w:pStyle w:val="Paragrafoelenco"/>
              <w:numPr>
                <w:ilvl w:val="0"/>
                <w:numId w:val="5"/>
              </w:num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Narrazione della fiaba “I tre porcellini”</w:t>
            </w:r>
          </w:p>
          <w:p w:rsidR="009206C1" w:rsidRDefault="009206C1" w:rsidP="009206C1">
            <w:pPr>
              <w:pStyle w:val="Paragrafoelenco"/>
              <w:numPr>
                <w:ilvl w:val="0"/>
                <w:numId w:val="5"/>
              </w:num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brain storming sui verbi che esprimono movimento</w:t>
            </w:r>
          </w:p>
          <w:p w:rsidR="009206C1" w:rsidRDefault="009206C1" w:rsidP="009206C1">
            <w:pPr>
              <w:pStyle w:val="Paragrafoelenco"/>
              <w:numPr>
                <w:ilvl w:val="0"/>
                <w:numId w:val="5"/>
              </w:num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brain storming sulle posizioni statiche e dinamiche del corpo nello spazio</w:t>
            </w:r>
          </w:p>
          <w:p w:rsidR="009206C1" w:rsidRPr="009206C1" w:rsidRDefault="009206C1" w:rsidP="009206C1">
            <w:pPr>
              <w:pStyle w:val="Paragrafoelenco"/>
              <w:numPr>
                <w:ilvl w:val="0"/>
                <w:numId w:val="5"/>
              </w:num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proiezione di un video al riguardo</w:t>
            </w:r>
          </w:p>
          <w:p w:rsidR="00C170E0" w:rsidRDefault="00C170E0" w:rsidP="00C170E0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70E0" w:rsidRDefault="00C170E0" w:rsidP="00C170E0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8CE" w:rsidRDefault="00C170E0" w:rsidP="00C170E0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148BA" w:rsidRDefault="006148BA" w:rsidP="006148BA">
            <w:p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docente pone le seguenti </w:t>
            </w:r>
            <w:r w:rsidR="00996C38">
              <w:rPr>
                <w:rFonts w:ascii="Times New Roman" w:eastAsia="Times New Roman" w:hAnsi="Times New Roman" w:cs="Times New Roman"/>
                <w:sz w:val="24"/>
              </w:rPr>
              <w:t>domande del tipo cosa succede se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96C38" w:rsidRDefault="00996C38" w:rsidP="00996C38">
            <w:pPr>
              <w:pStyle w:val="Paragrafoelenco"/>
              <w:numPr>
                <w:ilvl w:val="0"/>
                <w:numId w:val="5"/>
              </w:num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arriva il lupo?</w:t>
            </w:r>
          </w:p>
          <w:p w:rsidR="00996C38" w:rsidRDefault="00996C38" w:rsidP="00996C38">
            <w:pPr>
              <w:pStyle w:val="Paragrafoelenco"/>
              <w:numPr>
                <w:ilvl w:val="0"/>
                <w:numId w:val="5"/>
              </w:num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 saltando sull’albero….</w:t>
            </w:r>
          </w:p>
          <w:p w:rsidR="00996C38" w:rsidRDefault="00D21DD3" w:rsidP="00996C38">
            <w:pPr>
              <w:pStyle w:val="Paragrafoelenco"/>
              <w:numPr>
                <w:ilvl w:val="0"/>
                <w:numId w:val="5"/>
              </w:num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 girando</w:t>
            </w:r>
            <w:r w:rsidR="00996C38">
              <w:rPr>
                <w:rFonts w:ascii="Times New Roman" w:eastAsia="Times New Roman" w:hAnsi="Times New Roman" w:cs="Times New Roman"/>
                <w:sz w:val="24"/>
              </w:rPr>
              <w:t xml:space="preserve"> le spalle….</w:t>
            </w:r>
          </w:p>
          <w:p w:rsidR="00996C38" w:rsidRDefault="00996C38" w:rsidP="00996C38">
            <w:p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6C38" w:rsidRDefault="00996C38" w:rsidP="00996C38">
            <w:p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6C38" w:rsidRDefault="00996C38" w:rsidP="00996C38">
            <w:p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6C38" w:rsidRPr="00996C38" w:rsidRDefault="00996C38" w:rsidP="00996C38">
            <w:p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6C38" w:rsidRDefault="00996C38" w:rsidP="006148BA">
            <w:pPr>
              <w:spacing w:after="8"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8CE" w:rsidRDefault="004E38CE"/>
          <w:p w:rsidR="006148BA" w:rsidRDefault="006148BA" w:rsidP="006148BA">
            <w:pPr>
              <w:spacing w:line="365" w:lineRule="auto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  <w:p w:rsidR="006148BA" w:rsidRDefault="00C170E0" w:rsidP="006148BA">
            <w:pPr>
              <w:spacing w:line="365" w:lineRule="auto"/>
            </w:pP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4E38CE">
            <w:pPr>
              <w:ind w:left="47" w:right="121"/>
              <w:jc w:val="center"/>
            </w:pPr>
          </w:p>
        </w:tc>
      </w:tr>
    </w:tbl>
    <w:p w:rsidR="004E38CE" w:rsidRDefault="004E38CE">
      <w:pPr>
        <w:spacing w:after="0"/>
        <w:ind w:left="-1440" w:right="10460"/>
      </w:pPr>
    </w:p>
    <w:tbl>
      <w:tblPr>
        <w:tblStyle w:val="TableGrid"/>
        <w:tblW w:w="10114" w:type="dxa"/>
        <w:tblInd w:w="-572" w:type="dxa"/>
        <w:tblCellMar>
          <w:top w:w="41" w:type="dxa"/>
          <w:left w:w="135" w:type="dxa"/>
          <w:right w:w="105" w:type="dxa"/>
        </w:tblCellMar>
        <w:tblLook w:val="04A0" w:firstRow="1" w:lastRow="0" w:firstColumn="1" w:lastColumn="0" w:noHBand="0" w:noVBand="1"/>
      </w:tblPr>
      <w:tblGrid>
        <w:gridCol w:w="2065"/>
        <w:gridCol w:w="1556"/>
        <w:gridCol w:w="6493"/>
      </w:tblGrid>
      <w:tr w:rsidR="004E38CE" w:rsidTr="006148BA">
        <w:trPr>
          <w:trHeight w:val="9920"/>
        </w:trPr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0" w:rsidRDefault="001618F0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II FASE</w:t>
            </w:r>
          </w:p>
          <w:p w:rsidR="004E38CE" w:rsidRDefault="00C170E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1618F0" w:rsidRDefault="00C170E0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Explore </w:t>
            </w:r>
          </w:p>
          <w:p w:rsidR="004E38CE" w:rsidRPr="001618F0" w:rsidRDefault="001618F0">
            <w:pPr>
              <w:ind w:right="56"/>
              <w:jc w:val="center"/>
            </w:pPr>
            <w:r w:rsidRPr="001618F0">
              <w:rPr>
                <w:rFonts w:ascii="Times New Roman" w:eastAsia="Times New Roman" w:hAnsi="Times New Roman" w:cs="Times New Roman"/>
                <w:sz w:val="32"/>
              </w:rPr>
              <w:t>(Esplorare, Analizzare)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8CE" w:rsidRDefault="00996C3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170E0"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996C38" w:rsidP="00996C38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 classe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lavoro di gruppo </w:t>
            </w: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4CB5" w:rsidRDefault="00DA4C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4CB5" w:rsidRDefault="00DA4C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4CB5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1h</w:t>
            </w:r>
          </w:p>
          <w:p w:rsidR="00944DCD" w:rsidRDefault="00944DCD">
            <w:r>
              <w:rPr>
                <w:rFonts w:ascii="Times New Roman" w:eastAsia="Times New Roman" w:hAnsi="Times New Roman" w:cs="Times New Roman"/>
                <w:sz w:val="24"/>
              </w:rPr>
              <w:t>In sala proiezioni</w:t>
            </w:r>
          </w:p>
        </w:tc>
        <w:tc>
          <w:tcPr>
            <w:tcW w:w="6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48BA" w:rsidRDefault="006148BA" w:rsidP="006148BA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Materiali usati:</w:t>
            </w:r>
          </w:p>
          <w:p w:rsidR="004E38CE" w:rsidRDefault="00C170E0">
            <w:pPr>
              <w:ind w:left="7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Gli s</w:t>
            </w:r>
            <w:r w:rsidR="00996C38">
              <w:rPr>
                <w:rFonts w:ascii="Times New Roman" w:eastAsia="Times New Roman" w:hAnsi="Times New Roman" w:cs="Times New Roman"/>
                <w:sz w:val="24"/>
              </w:rPr>
              <w:t>tudenti lavorano in gruppo. 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gruppo ha a disposizione </w:t>
            </w:r>
            <w:r w:rsidR="00996C38">
              <w:rPr>
                <w:rFonts w:ascii="Times New Roman" w:eastAsia="Times New Roman" w:hAnsi="Times New Roman" w:cs="Times New Roman"/>
                <w:sz w:val="24"/>
              </w:rPr>
              <w:t xml:space="preserve">un libricino illustrato e delle carte in favola </w:t>
            </w:r>
            <w:r w:rsidR="00C83B16">
              <w:rPr>
                <w:rFonts w:ascii="Times New Roman" w:eastAsia="Times New Roman" w:hAnsi="Times New Roman" w:cs="Times New Roman"/>
                <w:sz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esplorare, a partire dalle seguenti domande: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pPr>
              <w:spacing w:after="10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Domanda 1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944DCD">
              <w:rPr>
                <w:rFonts w:ascii="Times New Roman" w:eastAsia="Times New Roman" w:hAnsi="Times New Roman" w:cs="Times New Roman"/>
                <w:sz w:val="24"/>
              </w:rPr>
              <w:t>i tre porcellini partono per un’avventura. Sulla strada cosa fanno?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pPr>
              <w:spacing w:after="10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Domanda 2: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DCD">
              <w:rPr>
                <w:rFonts w:ascii="Times New Roman" w:eastAsia="Times New Roman" w:hAnsi="Times New Roman" w:cs="Times New Roman"/>
                <w:sz w:val="24"/>
              </w:rPr>
              <w:t>perché decidono di costruire una casa di materiali diversi ognuno dall’altro?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pPr>
              <w:spacing w:after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Domanda 3: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DCD">
              <w:rPr>
                <w:rFonts w:ascii="Times New Roman" w:eastAsia="Times New Roman" w:hAnsi="Times New Roman" w:cs="Times New Roman"/>
                <w:sz w:val="24"/>
              </w:rPr>
              <w:t>per salire sull’albero cosa usano e come vi salgono?</w:t>
            </w:r>
          </w:p>
          <w:p w:rsidR="00944DCD" w:rsidRDefault="00944DCD">
            <w:pPr>
              <w:spacing w:after="10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Pr="00944DCD" w:rsidRDefault="00944DCD">
            <w:pPr>
              <w:spacing w:after="105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Domanda 4: </w:t>
            </w:r>
            <w:r>
              <w:rPr>
                <w:rFonts w:ascii="Times New Roman" w:eastAsia="Times New Roman" w:hAnsi="Times New Roman" w:cs="Times New Roman"/>
                <w:sz w:val="24"/>
              </w:rPr>
              <w:t>hai notato le gambe del lupo?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5C7B" w:rsidRDefault="00C170E0" w:rsidP="00944DC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4D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DCD" w:rsidRPr="00944DCD">
              <w:rPr>
                <w:rFonts w:ascii="Times New Roman" w:eastAsia="Times New Roman" w:hAnsi="Times New Roman" w:cs="Times New Roman"/>
                <w:sz w:val="24"/>
              </w:rPr>
              <w:t>Commento libero attraverso la lettura di immagini</w:t>
            </w:r>
            <w:r w:rsidR="00715C7B">
              <w:rPr>
                <w:rFonts w:ascii="Times New Roman" w:eastAsia="Times New Roman" w:hAnsi="Times New Roman" w:cs="Times New Roman"/>
                <w:sz w:val="24"/>
              </w:rPr>
              <w:t xml:space="preserve"> ed</w:t>
            </w:r>
          </w:p>
          <w:p w:rsidR="00944DCD" w:rsidRDefault="00944DCD" w:rsidP="00944DC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44DCD">
              <w:rPr>
                <w:rFonts w:ascii="Times New Roman" w:eastAsia="Times New Roman" w:hAnsi="Times New Roman" w:cs="Times New Roman"/>
                <w:sz w:val="24"/>
              </w:rPr>
              <w:t xml:space="preserve"> impressioni avute</w:t>
            </w:r>
          </w:p>
          <w:p w:rsidR="00715C7B" w:rsidRDefault="00715C7B" w:rsidP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5C7B" w:rsidRDefault="00715C7B" w:rsidP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5C7B" w:rsidRPr="00944DCD" w:rsidRDefault="00715C7B" w:rsidP="00944DC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4DCD" w:rsidRDefault="00DA4CB5" w:rsidP="00944DCD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Proiezione del video “I tre porcellini”</w:t>
            </w:r>
          </w:p>
          <w:p w:rsidR="00DA4CB5" w:rsidRDefault="00DA4CB5" w:rsidP="00944DCD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Rilievi di particolari dal video proiettato</w:t>
            </w:r>
          </w:p>
          <w:p w:rsidR="00DA4CB5" w:rsidRDefault="00DA4CB5" w:rsidP="00DA4CB5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DA4CB5">
              <w:rPr>
                <w:rFonts w:ascii="Times New Roman" w:eastAsia="Times New Roman" w:hAnsi="Times New Roman" w:cs="Times New Roman"/>
                <w:sz w:val="24"/>
              </w:rPr>
              <w:t>stacco su alcuni fotogrammi/osservazioni e indicazioni</w:t>
            </w:r>
          </w:p>
          <w:p w:rsidR="00DA4CB5" w:rsidRDefault="00DA4CB5" w:rsidP="00DA4CB5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domanda sul primo stacco: cosa fa il porcellino?</w:t>
            </w:r>
          </w:p>
          <w:p w:rsidR="00DA4CB5" w:rsidRDefault="00DA4CB5" w:rsidP="00DA4CB5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Domanda sul secondo stacco: indica la sua posizione (sopra/sotto/davanti/dietro/di lato</w:t>
            </w:r>
          </w:p>
          <w:p w:rsidR="00715C7B" w:rsidRPr="00DA4CB5" w:rsidRDefault="00715C7B" w:rsidP="00715C7B">
            <w:pPr>
              <w:pStyle w:val="Paragrafoelenco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8CE" w:rsidRDefault="00944D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Durant</w:t>
            </w:r>
            <w:r w:rsidR="00715C7B">
              <w:rPr>
                <w:rFonts w:ascii="Times New Roman" w:eastAsia="Times New Roman" w:hAnsi="Times New Roman" w:cs="Times New Roman"/>
                <w:sz w:val="24"/>
              </w:rPr>
              <w:t>e il lavoro di gruppo si prenderanno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appunti sui comportamenti per l’ascolto, per la lettura di immagini effettuate, per le risposte alle domande della sfida</w:t>
            </w:r>
            <w:r w:rsidR="00715C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15C7B" w:rsidRDefault="00715C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1DD3" w:rsidRDefault="00715C7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 annoterà, inoltre, il comportamento dei piccoli allievi durante l’ascolto predisponendo una griglia sintetica.</w:t>
            </w:r>
          </w:p>
          <w:p w:rsidR="00715C7B" w:rsidRDefault="00D21DD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4CB5" w:rsidRPr="00D21DD3" w:rsidRDefault="00D21DD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5C7B">
              <w:rPr>
                <w:rFonts w:ascii="Times New Roman" w:eastAsia="Times New Roman" w:hAnsi="Times New Roman" w:cs="Times New Roman"/>
                <w:b/>
                <w:sz w:val="24"/>
              </w:rPr>
              <w:t>Griglia di osservazione</w:t>
            </w:r>
          </w:p>
          <w:p w:rsidR="00D21DD3" w:rsidRDefault="00DA4C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15C7B" w:rsidRDefault="00715C7B" w:rsidP="00715C7B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È attento e ascolta                           SI         NO</w:t>
            </w:r>
          </w:p>
          <w:p w:rsidR="00715C7B" w:rsidRDefault="00715C7B" w:rsidP="00715C7B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 distrae facilmente                       SI         NO</w:t>
            </w:r>
          </w:p>
          <w:p w:rsidR="00DA4CB5" w:rsidRDefault="00715C7B" w:rsidP="00715C7B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Interviene appropriatamente           SI         NO</w:t>
            </w:r>
          </w:p>
          <w:p w:rsidR="00715C7B" w:rsidRDefault="00715C7B" w:rsidP="00715C7B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Interviene spesso                            SI         NO</w:t>
            </w:r>
          </w:p>
          <w:p w:rsidR="00715C7B" w:rsidRDefault="00715C7B" w:rsidP="00715C7B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Interviene poco                               SI         NO</w:t>
            </w:r>
          </w:p>
          <w:p w:rsidR="00715C7B" w:rsidRDefault="00715C7B" w:rsidP="00715C7B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 un linguaggio verbale ricco di vocaboli</w:t>
            </w:r>
          </w:p>
          <w:p w:rsidR="00715C7B" w:rsidRDefault="00715C7B" w:rsidP="00715C7B">
            <w:pPr>
              <w:pStyle w:val="Paragrafoelenco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SI          NO</w:t>
            </w:r>
          </w:p>
          <w:p w:rsidR="00715C7B" w:rsidRPr="00715C7B" w:rsidRDefault="00715C7B" w:rsidP="00715C7B">
            <w:pPr>
              <w:pStyle w:val="Paragrafoelenco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E38CE" w:rsidRDefault="004E38CE">
      <w:pPr>
        <w:spacing w:after="0"/>
        <w:ind w:left="-1440" w:right="10460"/>
      </w:pPr>
    </w:p>
    <w:tbl>
      <w:tblPr>
        <w:tblStyle w:val="TableGrid"/>
        <w:tblW w:w="10114" w:type="dxa"/>
        <w:tblInd w:w="-572" w:type="dxa"/>
        <w:tblCellMar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556"/>
        <w:gridCol w:w="6493"/>
      </w:tblGrid>
      <w:tr w:rsidR="004E38CE">
        <w:trPr>
          <w:trHeight w:val="12538"/>
        </w:trPr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8CE" w:rsidRDefault="00C170E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 </w:t>
            </w:r>
          </w:p>
          <w:p w:rsidR="001618F0" w:rsidRDefault="001618F0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III FASE</w:t>
            </w:r>
          </w:p>
          <w:p w:rsidR="001618F0" w:rsidRDefault="001618F0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4E38CE" w:rsidRDefault="00C170E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Explain </w:t>
            </w:r>
          </w:p>
          <w:p w:rsidR="001618F0" w:rsidRPr="001618F0" w:rsidRDefault="001618F0" w:rsidP="001618F0">
            <w:pPr>
              <w:spacing w:line="244" w:lineRule="auto"/>
              <w:ind w:left="284" w:hanging="4"/>
              <w:rPr>
                <w:rFonts w:ascii="Times New Roman" w:eastAsia="Times New Roman" w:hAnsi="Times New Roman" w:cs="Times New Roman"/>
                <w:sz w:val="28"/>
              </w:rPr>
            </w:pPr>
            <w:r w:rsidRPr="001618F0">
              <w:rPr>
                <w:rFonts w:ascii="Times New Roman" w:eastAsia="Times New Roman" w:hAnsi="Times New Roman" w:cs="Times New Roman"/>
                <w:sz w:val="28"/>
              </w:rPr>
              <w:t>(Spiegare,</w:t>
            </w:r>
          </w:p>
          <w:p w:rsidR="001618F0" w:rsidRPr="001618F0" w:rsidRDefault="001618F0" w:rsidP="001618F0">
            <w:pPr>
              <w:spacing w:line="244" w:lineRule="auto"/>
              <w:ind w:left="284" w:hanging="4"/>
              <w:rPr>
                <w:rFonts w:ascii="Times New Roman" w:eastAsia="Times New Roman" w:hAnsi="Times New Roman" w:cs="Times New Roman"/>
                <w:sz w:val="28"/>
              </w:rPr>
            </w:pPr>
            <w:r w:rsidRPr="001618F0">
              <w:rPr>
                <w:rFonts w:ascii="Times New Roman" w:eastAsia="Times New Roman" w:hAnsi="Times New Roman" w:cs="Times New Roman"/>
                <w:sz w:val="28"/>
              </w:rPr>
              <w:t>Chiarire)</w:t>
            </w:r>
          </w:p>
          <w:p w:rsidR="001618F0" w:rsidRDefault="001618F0" w:rsidP="001618F0">
            <w:pPr>
              <w:spacing w:line="244" w:lineRule="auto"/>
              <w:ind w:left="284" w:firstLine="19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E38CE" w:rsidRPr="001618F0" w:rsidRDefault="00C170E0" w:rsidP="001618F0">
            <w:pPr>
              <w:spacing w:line="244" w:lineRule="auto"/>
              <w:ind w:left="280"/>
            </w:pPr>
            <w:r w:rsidRPr="001618F0">
              <w:rPr>
                <w:rFonts w:ascii="Times New Roman" w:eastAsia="Times New Roman" w:hAnsi="Times New Roman" w:cs="Times New Roman"/>
                <w:sz w:val="28"/>
              </w:rPr>
              <w:t>(prima inversione della</w:t>
            </w:r>
          </w:p>
          <w:p w:rsidR="004E38CE" w:rsidRDefault="00C170E0" w:rsidP="001618F0">
            <w:pPr>
              <w:ind w:left="280" w:right="37"/>
            </w:pPr>
            <w:r w:rsidRPr="001618F0">
              <w:rPr>
                <w:rFonts w:ascii="Times New Roman" w:eastAsia="Times New Roman" w:hAnsi="Times New Roman" w:cs="Times New Roman"/>
                <w:sz w:val="28"/>
              </w:rPr>
              <w:t>FlipClass)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8CE" w:rsidRDefault="00BB6D1F">
            <w:r>
              <w:t>1h a scuola</w:t>
            </w:r>
          </w:p>
          <w:p w:rsidR="004E38CE" w:rsidRDefault="004E38CE"/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4E38CE"/>
          <w:p w:rsidR="00F3151A" w:rsidRDefault="00F3151A"/>
          <w:p w:rsidR="00F3151A" w:rsidRDefault="00F3151A"/>
          <w:p w:rsidR="00F3151A" w:rsidRDefault="00F3151A"/>
          <w:p w:rsidR="00F3151A" w:rsidRDefault="00F3151A"/>
          <w:p w:rsidR="00F3151A" w:rsidRDefault="00F3151A"/>
          <w:p w:rsidR="00F3151A" w:rsidRDefault="00F3151A">
            <w:r>
              <w:t>1 h a casa</w:t>
            </w:r>
          </w:p>
        </w:tc>
        <w:tc>
          <w:tcPr>
            <w:tcW w:w="6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51A" w:rsidRDefault="00F3151A" w:rsidP="00BB6D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Dopo la fase di explore ai piccoli saranno riconsegnate le illustrazioni e le carte in favola. Queste ultime verranno rimescolate e date loro per rimettere in sequenza alcune  immagini che esprimono un movimento corporeo (usando il prima e il dopo concetto topologico tempo/spazio) spiegando  “come si fa” e dando così l’input per iniziare l’attività richiesta. </w:t>
            </w:r>
          </w:p>
          <w:p w:rsidR="00730009" w:rsidRDefault="00C83B16" w:rsidP="00BB6D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questa fase potranno esprimersi liberamente</w:t>
            </w:r>
            <w:r w:rsidR="00F3151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151A" w:rsidRPr="00F3151A" w:rsidRDefault="00F3151A" w:rsidP="00BB6D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151A" w:rsidRDefault="00F3151A" w:rsidP="00F3151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6FDD" w:rsidRDefault="00F3151A" w:rsidP="00F315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Ricerca nel link con l’aiuto di mamma e papà</w:t>
            </w:r>
            <w:r w:rsidR="00C83B16">
              <w:rPr>
                <w:rFonts w:ascii="Times New Roman" w:eastAsia="Times New Roman" w:hAnsi="Times New Roman" w:cs="Times New Roman"/>
                <w:sz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altre immagini</w:t>
            </w:r>
            <w:r w:rsidR="00CA6FDD">
              <w:rPr>
                <w:rFonts w:ascii="Times New Roman" w:eastAsia="Times New Roman" w:hAnsi="Times New Roman" w:cs="Times New Roman"/>
                <w:sz w:val="24"/>
              </w:rPr>
              <w:t xml:space="preserve"> e video:</w:t>
            </w:r>
          </w:p>
          <w:p w:rsidR="003B29F4" w:rsidRDefault="00675CF1" w:rsidP="003B29F4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hyperlink r:id="rId5" w:history="1">
              <w:r w:rsidR="003B29F4" w:rsidRPr="00DF2CDD">
                <w:rPr>
                  <w:rStyle w:val="Collegamentoipertestuale"/>
                  <w:rFonts w:ascii="Times New Roman" w:eastAsia="Times New Roman" w:hAnsi="Times New Roman" w:cs="Times New Roman"/>
                  <w:sz w:val="24"/>
                </w:rPr>
                <w:t>http://bimbifeliciacasa.blogspot.com/2015/03/i-tre-porcellini-con-disegni-da-colorare.html</w:t>
              </w:r>
            </w:hyperlink>
          </w:p>
          <w:p w:rsidR="003B29F4" w:rsidRDefault="00675CF1" w:rsidP="003B29F4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hyperlink r:id="rId6" w:history="1">
              <w:r w:rsidR="003B29F4" w:rsidRPr="00DF2CDD">
                <w:rPr>
                  <w:rStyle w:val="Collegamentoipertestuale"/>
                  <w:rFonts w:ascii="Times New Roman" w:eastAsia="Times New Roman" w:hAnsi="Times New Roman" w:cs="Times New Roman"/>
                  <w:sz w:val="24"/>
                </w:rPr>
                <w:t>www.fantasiaweb.it/v_progetto_fiabe_2014/i-tre-porcellini.html</w:t>
              </w:r>
            </w:hyperlink>
          </w:p>
          <w:p w:rsidR="003B29F4" w:rsidRPr="003B29F4" w:rsidRDefault="003B29F4" w:rsidP="003B29F4">
            <w:pPr>
              <w:pStyle w:val="Paragrafoelenco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8CE" w:rsidRPr="00CA6FDD" w:rsidRDefault="00C170E0" w:rsidP="003B29F4">
            <w:pPr>
              <w:pStyle w:val="Paragrafoelenco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 w:rsidRPr="00CA6F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6FDD" w:rsidRDefault="00CA6FDD" w:rsidP="00F3151A"/>
          <w:p w:rsidR="003B29F4" w:rsidRDefault="003B29F4" w:rsidP="00F3151A"/>
        </w:tc>
      </w:tr>
      <w:tr w:rsidR="001618F0" w:rsidTr="001618F0">
        <w:trPr>
          <w:trHeight w:val="3514"/>
        </w:trPr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0" w:rsidRDefault="001618F0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IV FASE</w:t>
            </w:r>
          </w:p>
          <w:p w:rsidR="001618F0" w:rsidRDefault="001618F0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4E38CE" w:rsidRDefault="00C170E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Elaborate </w:t>
            </w:r>
          </w:p>
          <w:p w:rsidR="001618F0" w:rsidRDefault="001618F0" w:rsidP="001618F0">
            <w:pPr>
              <w:ind w:right="49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1618F0">
              <w:rPr>
                <w:rFonts w:ascii="Times New Roman" w:eastAsia="Times New Roman" w:hAnsi="Times New Roman" w:cs="Times New Roman"/>
                <w:sz w:val="32"/>
              </w:rPr>
              <w:t>(Elaborare)</w:t>
            </w:r>
          </w:p>
          <w:p w:rsidR="004E38CE" w:rsidRPr="001618F0" w:rsidRDefault="00C170E0" w:rsidP="001618F0">
            <w:pPr>
              <w:ind w:left="138" w:right="49"/>
              <w:rPr>
                <w:rFonts w:ascii="Times New Roman" w:eastAsia="Times New Roman" w:hAnsi="Times New Roman" w:cs="Times New Roman"/>
                <w:sz w:val="32"/>
              </w:rPr>
            </w:pPr>
            <w:r w:rsidRPr="001618F0">
              <w:rPr>
                <w:rFonts w:ascii="Times New Roman" w:eastAsia="Times New Roman" w:hAnsi="Times New Roman" w:cs="Times New Roman"/>
                <w:sz w:val="28"/>
              </w:rPr>
              <w:t xml:space="preserve">(seconda inversione della </w:t>
            </w:r>
          </w:p>
          <w:p w:rsidR="004E38CE" w:rsidRDefault="00C170E0" w:rsidP="001618F0">
            <w:pPr>
              <w:ind w:left="138" w:right="37"/>
            </w:pPr>
            <w:r w:rsidRPr="001618F0">
              <w:rPr>
                <w:rFonts w:ascii="Times New Roman" w:eastAsia="Times New Roman" w:hAnsi="Times New Roman" w:cs="Times New Roman"/>
                <w:sz w:val="28"/>
              </w:rPr>
              <w:t>FlipClass)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8CE" w:rsidRDefault="003B29F4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170E0">
              <w:rPr>
                <w:rFonts w:ascii="Times New Roman" w:eastAsia="Times New Roman" w:hAnsi="Times New Roman" w:cs="Times New Roman"/>
                <w:sz w:val="24"/>
              </w:rPr>
              <w:t xml:space="preserve">h 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in classe 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7333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lavoro individuale</w:t>
            </w:r>
          </w:p>
          <w:p w:rsidR="00733382" w:rsidRDefault="0073338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3382" w:rsidRDefault="0073338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3382" w:rsidRDefault="007333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1h</w:t>
            </w:r>
          </w:p>
          <w:p w:rsidR="00733382" w:rsidRDefault="007333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in classe</w:t>
            </w:r>
          </w:p>
          <w:p w:rsidR="00733382" w:rsidRDefault="007333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lavoro di gruppo</w:t>
            </w:r>
          </w:p>
          <w:p w:rsidR="00AA5C5F" w:rsidRDefault="00AA5C5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5C5F" w:rsidRDefault="00AA5C5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5C5F" w:rsidRDefault="00AA5C5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5C5F" w:rsidRDefault="00AA5C5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1h</w:t>
            </w:r>
          </w:p>
          <w:p w:rsidR="00AA5C5F" w:rsidRPr="00733382" w:rsidRDefault="00AA5C5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 casa</w:t>
            </w:r>
          </w:p>
        </w:tc>
        <w:tc>
          <w:tcPr>
            <w:tcW w:w="6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8CE" w:rsidRDefault="003B29F4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 riforma il gruppo di bambini iniziali che dovrà riferire quanto hanno fatto a casa con i genitori.</w:t>
            </w:r>
          </w:p>
          <w:p w:rsidR="003B29F4" w:rsidRDefault="003B29F4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Colorano schede predisposte</w:t>
            </w:r>
          </w:p>
          <w:p w:rsidR="003B29F4" w:rsidRDefault="003B29F4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Rispondono apponendo una freccia con il pennarello</w:t>
            </w:r>
            <w:r w:rsidR="00733382">
              <w:rPr>
                <w:rFonts w:ascii="Times New Roman" w:eastAsia="Times New Roman" w:hAnsi="Times New Roman" w:cs="Times New Roman"/>
                <w:sz w:val="24"/>
              </w:rPr>
              <w:t xml:space="preserve"> sulle figure predisposte ed esprimo il concetto topologico rilevato facendo confronti tra immagini similari (quelle proposte a scuola /quelle viste a casa dal link.</w:t>
            </w:r>
          </w:p>
          <w:p w:rsidR="00733382" w:rsidRDefault="00733382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Anche i genitori dovranno riferire cosa hanno fatto e detto i figli.</w:t>
            </w:r>
          </w:p>
          <w:p w:rsidR="00733382" w:rsidRDefault="00733382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3382" w:rsidRDefault="00733382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Costruzione di un cartellone con immagini che esprimono i concetti topologici trattati a scuola</w:t>
            </w:r>
          </w:p>
          <w:p w:rsidR="00AA5C5F" w:rsidRDefault="00AA5C5F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5C5F" w:rsidRDefault="00AA5C5F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5C5F" w:rsidRDefault="00AA5C5F" w:rsidP="003B29F4">
            <w:pPr>
              <w:spacing w:line="24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6C28" w:rsidRDefault="00AA5C5F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 i</w:t>
            </w:r>
            <w:r w:rsidR="00246C28">
              <w:rPr>
                <w:rFonts w:ascii="Times New Roman" w:eastAsia="Times New Roman" w:hAnsi="Times New Roman" w:cs="Times New Roman"/>
                <w:sz w:val="24"/>
              </w:rPr>
              <w:t>nvitano i genitori ad iscrivere i propri figli alla c</w:t>
            </w:r>
            <w:r w:rsidR="00C83B16">
              <w:rPr>
                <w:rFonts w:ascii="Times New Roman" w:eastAsia="Times New Roman" w:hAnsi="Times New Roman" w:cs="Times New Roman"/>
                <w:sz w:val="24"/>
              </w:rPr>
              <w:t xml:space="preserve">lasse virtuale attraverso </w:t>
            </w:r>
            <w:r w:rsidR="00246C28">
              <w:rPr>
                <w:rFonts w:ascii="Times New Roman" w:eastAsia="Times New Roman" w:hAnsi="Times New Roman" w:cs="Times New Roman"/>
                <w:sz w:val="24"/>
              </w:rPr>
              <w:t xml:space="preserve"> EDPUZZLE </w:t>
            </w:r>
          </w:p>
          <w:p w:rsidR="00AA5C5F" w:rsidRDefault="00246C28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Il cui link è:</w:t>
            </w:r>
          </w:p>
          <w:p w:rsidR="00AA5C5F" w:rsidRDefault="00675CF1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7" w:history="1">
              <w:r w:rsidR="00246C28" w:rsidRPr="00DB0DC2">
                <w:rPr>
                  <w:rStyle w:val="Collegamentoipertestuale"/>
                  <w:rFonts w:ascii="Times New Roman" w:eastAsia="Times New Roman" w:hAnsi="Times New Roman" w:cs="Times New Roman"/>
                  <w:sz w:val="24"/>
                </w:rPr>
                <w:t>https://edpuzzle.com</w:t>
              </w:r>
            </w:hyperlink>
          </w:p>
          <w:p w:rsidR="00246C28" w:rsidRDefault="00246C28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sarà assegnato il compito di visionare un video alla classe virtuale cliccando sul link:</w:t>
            </w:r>
          </w:p>
          <w:p w:rsidR="00246C28" w:rsidRDefault="00675CF1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="00246C28" w:rsidRPr="00DB0DC2">
                <w:rPr>
                  <w:rStyle w:val="Collegamentoipertestuale"/>
                  <w:rFonts w:ascii="Times New Roman" w:eastAsia="Times New Roman" w:hAnsi="Times New Roman" w:cs="Times New Roman"/>
                  <w:sz w:val="24"/>
                </w:rPr>
                <w:t>https://edpuzzle.com/join/uredege.html</w:t>
              </w:r>
            </w:hyperlink>
          </w:p>
          <w:p w:rsidR="00246C28" w:rsidRPr="00AA5C5F" w:rsidRDefault="00246C28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 di rispondere alle domande che propone.</w:t>
            </w:r>
          </w:p>
          <w:p w:rsidR="00AA5C5F" w:rsidRDefault="00AA5C5F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5C5F" w:rsidRPr="003B29F4" w:rsidRDefault="00AA5C5F" w:rsidP="003B29F4">
            <w:pPr>
              <w:spacing w:line="24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18F0" w:rsidTr="001618F0">
        <w:trPr>
          <w:trHeight w:val="11163"/>
        </w:trPr>
        <w:tc>
          <w:tcPr>
            <w:tcW w:w="2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0" w:rsidRDefault="001618F0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V FASE</w:t>
            </w:r>
          </w:p>
          <w:p w:rsidR="001618F0" w:rsidRDefault="00C170E0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Evaluate</w:t>
            </w:r>
          </w:p>
          <w:p w:rsidR="004E38CE" w:rsidRPr="001618F0" w:rsidRDefault="001618F0">
            <w:pPr>
              <w:ind w:right="41"/>
              <w:jc w:val="center"/>
            </w:pPr>
            <w:r w:rsidRPr="001618F0">
              <w:rPr>
                <w:rFonts w:ascii="Times New Roman" w:eastAsia="Times New Roman" w:hAnsi="Times New Roman" w:cs="Times New Roman"/>
                <w:sz w:val="32"/>
              </w:rPr>
              <w:t>(Valutazione)</w:t>
            </w:r>
            <w:r w:rsidR="00C170E0" w:rsidRPr="001618F0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1h </w:t>
            </w:r>
          </w:p>
          <w:p w:rsidR="004E38CE" w:rsidRDefault="00C170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8CE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classe</w:t>
            </w: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054B" w:rsidRDefault="007005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1h </w:t>
            </w:r>
          </w:p>
          <w:p w:rsidR="0070054B" w:rsidRDefault="0070054B">
            <w:r>
              <w:rPr>
                <w:rFonts w:ascii="Times New Roman" w:eastAsia="Times New Roman" w:hAnsi="Times New Roman" w:cs="Times New Roman"/>
                <w:sz w:val="24"/>
              </w:rPr>
              <w:t>A casa</w:t>
            </w:r>
          </w:p>
        </w:tc>
        <w:tc>
          <w:tcPr>
            <w:tcW w:w="6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F6" w:rsidRDefault="00684D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4DF6">
              <w:rPr>
                <w:rFonts w:ascii="Times New Roman" w:eastAsia="Times New Roman" w:hAnsi="Times New Roman" w:cs="Times New Roman"/>
                <w:sz w:val="24"/>
                <w:u w:val="single"/>
              </w:rPr>
              <w:t>Per ogni alunno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E38CE" w:rsidRDefault="00C170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054B">
              <w:rPr>
                <w:rFonts w:ascii="Times New Roman" w:eastAsia="Times New Roman" w:hAnsi="Times New Roman" w:cs="Times New Roman"/>
                <w:sz w:val="24"/>
              </w:rPr>
              <w:t>Rispondi alle seguenti domande:</w:t>
            </w:r>
          </w:p>
          <w:p w:rsidR="0070054B" w:rsidRDefault="0070054B" w:rsidP="0070054B">
            <w:pPr>
              <w:pStyle w:val="Paragrafoelenco"/>
              <w:numPr>
                <w:ilvl w:val="0"/>
                <w:numId w:val="4"/>
              </w:numPr>
            </w:pPr>
            <w:r>
              <w:t>È stata divertente questa attività?</w:t>
            </w:r>
          </w:p>
          <w:p w:rsidR="0070054B" w:rsidRDefault="0070054B" w:rsidP="0070054B">
            <w:pPr>
              <w:pStyle w:val="Paragrafoelenco"/>
              <w:numPr>
                <w:ilvl w:val="0"/>
                <w:numId w:val="4"/>
              </w:numPr>
            </w:pPr>
            <w:r>
              <w:t>Riesci a mettere in sequenza da solo 2 immagini utilizzate durante l’attività?</w:t>
            </w:r>
          </w:p>
          <w:p w:rsidR="0070054B" w:rsidRDefault="0070054B" w:rsidP="0070054B">
            <w:pPr>
              <w:pStyle w:val="Paragrafoelenco"/>
              <w:numPr>
                <w:ilvl w:val="0"/>
                <w:numId w:val="4"/>
              </w:numPr>
            </w:pPr>
            <w:r>
              <w:t>Mi riproduci col corpo un movimento visto nelle immagini?</w:t>
            </w:r>
          </w:p>
          <w:p w:rsidR="0070054B" w:rsidRDefault="0070054B" w:rsidP="0070054B">
            <w:pPr>
              <w:pStyle w:val="Paragrafoelenco"/>
              <w:numPr>
                <w:ilvl w:val="0"/>
                <w:numId w:val="4"/>
              </w:numPr>
            </w:pPr>
            <w:r>
              <w:t>Sai ripetermi dei verbi di movimento ?</w:t>
            </w:r>
          </w:p>
          <w:p w:rsidR="0070054B" w:rsidRDefault="0070054B" w:rsidP="0070054B">
            <w:pPr>
              <w:pStyle w:val="Paragrafoelenco"/>
              <w:ind w:left="719"/>
            </w:pPr>
            <w:r>
              <w:t>Indica più risposte…………………………….</w:t>
            </w:r>
          </w:p>
          <w:p w:rsidR="0070054B" w:rsidRDefault="0070054B" w:rsidP="0070054B">
            <w:pPr>
              <w:pStyle w:val="Paragrafoelenco"/>
              <w:ind w:left="719"/>
            </w:pPr>
            <w:r>
              <w:t xml:space="preserve">                                ……………………………..</w:t>
            </w:r>
          </w:p>
          <w:p w:rsidR="0070054B" w:rsidRDefault="0070054B" w:rsidP="0070054B">
            <w:pPr>
              <w:pStyle w:val="Paragrafoelenco"/>
              <w:ind w:left="719"/>
            </w:pPr>
            <w:r>
              <w:t xml:space="preserve">                                ……………………………..</w:t>
            </w:r>
          </w:p>
          <w:p w:rsidR="004E38CE" w:rsidRDefault="00C170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054B" w:rsidRDefault="00684DF6">
            <w:r>
              <w:t>A turno ciascun bambino dirà se è riuscito a capire l’attività proposta ed esprimerà un giudizio sul suo e sull’altrui operato.</w:t>
            </w:r>
          </w:p>
          <w:p w:rsidR="00684DF6" w:rsidRDefault="00684DF6"/>
          <w:p w:rsidR="00684DF6" w:rsidRDefault="00684DF6"/>
          <w:p w:rsidR="00684DF6" w:rsidRDefault="00684DF6"/>
          <w:p w:rsidR="00684DF6" w:rsidRDefault="00684DF6"/>
          <w:p w:rsidR="00684DF6" w:rsidRDefault="00684DF6"/>
          <w:p w:rsidR="00684DF6" w:rsidRDefault="00684DF6"/>
          <w:p w:rsidR="00684DF6" w:rsidRDefault="00684DF6">
            <w:pPr>
              <w:rPr>
                <w:u w:val="single"/>
              </w:rPr>
            </w:pPr>
            <w:r>
              <w:rPr>
                <w:u w:val="single"/>
              </w:rPr>
              <w:t>Per i genitori:</w:t>
            </w:r>
          </w:p>
          <w:p w:rsidR="00684DF6" w:rsidRDefault="00684DF6">
            <w:r>
              <w:t>sarà proposta la seguente scheda di valutazione</w:t>
            </w:r>
          </w:p>
          <w:p w:rsidR="00684DF6" w:rsidRDefault="00684DF6"/>
          <w:p w:rsidR="00684DF6" w:rsidRDefault="00684DF6" w:rsidP="00684DF6">
            <w:pPr>
              <w:pStyle w:val="Paragrafoelenco"/>
              <w:numPr>
                <w:ilvl w:val="0"/>
                <w:numId w:val="4"/>
              </w:numPr>
            </w:pPr>
            <w:r>
              <w:t>Avete trovato di</w:t>
            </w:r>
            <w:r w:rsidR="00246C28">
              <w:t>fficoltà nell’utilizzo di</w:t>
            </w:r>
            <w:r>
              <w:t xml:space="preserve"> Edpuzzle? </w:t>
            </w:r>
          </w:p>
          <w:p w:rsidR="00684DF6" w:rsidRDefault="00684DF6" w:rsidP="00684DF6">
            <w:pPr>
              <w:pStyle w:val="Paragrafoelenco"/>
              <w:ind w:left="719"/>
            </w:pPr>
            <w:r>
              <w:t xml:space="preserve">                                                                 SI            NO</w:t>
            </w:r>
          </w:p>
          <w:p w:rsidR="00684DF6" w:rsidRDefault="00684DF6" w:rsidP="00684DF6">
            <w:pPr>
              <w:pStyle w:val="Paragrafoelenco"/>
              <w:numPr>
                <w:ilvl w:val="0"/>
                <w:numId w:val="4"/>
              </w:numPr>
            </w:pPr>
            <w:r>
              <w:t>Avete usato i link proposti?</w:t>
            </w:r>
          </w:p>
          <w:p w:rsidR="00684DF6" w:rsidRDefault="00684DF6" w:rsidP="00684DF6">
            <w:pPr>
              <w:pStyle w:val="Paragrafoelenco"/>
              <w:ind w:left="719"/>
            </w:pPr>
            <w:r>
              <w:t xml:space="preserve">                                                                 SI            NO</w:t>
            </w:r>
          </w:p>
          <w:p w:rsidR="00684DF6" w:rsidRDefault="00684DF6" w:rsidP="00684DF6">
            <w:pPr>
              <w:pStyle w:val="Paragrafoelenco"/>
              <w:numPr>
                <w:ilvl w:val="0"/>
                <w:numId w:val="4"/>
              </w:numPr>
            </w:pPr>
            <w:r>
              <w:t>In che modo i bambini hanno interagito durante la proiezione del video….</w:t>
            </w:r>
          </w:p>
          <w:p w:rsidR="00684DF6" w:rsidRDefault="00684DF6" w:rsidP="00684DF6">
            <w:pPr>
              <w:pStyle w:val="Paragrafoelenco"/>
              <w:ind w:left="719"/>
            </w:pPr>
            <w:r>
              <w:t xml:space="preserve">        Con interesse                                 SI             NO</w:t>
            </w:r>
          </w:p>
          <w:p w:rsidR="00684DF6" w:rsidRDefault="00684DF6" w:rsidP="00684DF6">
            <w:pPr>
              <w:pStyle w:val="Paragrafoelenco"/>
              <w:ind w:left="719"/>
            </w:pPr>
            <w:r>
              <w:t xml:space="preserve">        Con attenzione                              SI             NO</w:t>
            </w:r>
          </w:p>
          <w:p w:rsidR="00684DF6" w:rsidRDefault="00684DF6" w:rsidP="00684DF6">
            <w:pPr>
              <w:pStyle w:val="Paragrafoelenco"/>
              <w:ind w:left="719"/>
            </w:pPr>
            <w:r>
              <w:t xml:space="preserve">        Ponendo domande                       SI             NO</w:t>
            </w:r>
          </w:p>
          <w:p w:rsidR="00684DF6" w:rsidRDefault="00684DF6" w:rsidP="00684DF6">
            <w:pPr>
              <w:pStyle w:val="Paragrafoelenco"/>
              <w:ind w:left="719"/>
            </w:pPr>
            <w:r>
              <w:t xml:space="preserve">        Commentando                              SI              NO</w:t>
            </w:r>
          </w:p>
          <w:p w:rsidR="00684DF6" w:rsidRDefault="00684DF6" w:rsidP="00684DF6">
            <w:pPr>
              <w:pStyle w:val="Paragrafoelenco"/>
              <w:ind w:left="719"/>
            </w:pPr>
          </w:p>
          <w:p w:rsidR="00684DF6" w:rsidRDefault="004D0BF4" w:rsidP="004D0BF4">
            <w:pPr>
              <w:pStyle w:val="Paragrafoelenco"/>
              <w:numPr>
                <w:ilvl w:val="0"/>
                <w:numId w:val="4"/>
              </w:numPr>
            </w:pPr>
            <w:r>
              <w:t>È stato utile confrontarsi con la docente?</w:t>
            </w:r>
          </w:p>
          <w:p w:rsidR="004D0BF4" w:rsidRDefault="004D0BF4" w:rsidP="004D0BF4">
            <w:pPr>
              <w:pStyle w:val="Paragrafoelenco"/>
              <w:ind w:left="719"/>
            </w:pPr>
            <w:r>
              <w:t xml:space="preserve">                                                                 SI              NO</w:t>
            </w:r>
          </w:p>
          <w:p w:rsidR="004D0BF4" w:rsidRDefault="004D0BF4" w:rsidP="004D0BF4">
            <w:pPr>
              <w:pStyle w:val="Paragrafoelenco"/>
              <w:ind w:left="719"/>
            </w:pPr>
          </w:p>
          <w:p w:rsidR="004D0BF4" w:rsidRDefault="004D0BF4" w:rsidP="004D0BF4">
            <w:pPr>
              <w:pStyle w:val="Paragrafoelenco"/>
              <w:numPr>
                <w:ilvl w:val="0"/>
                <w:numId w:val="4"/>
              </w:numPr>
            </w:pPr>
            <w:r>
              <w:t>Notate nei bambini qualche miglioramento del linguaggio verbale e non verbale?</w:t>
            </w:r>
          </w:p>
          <w:p w:rsidR="004D0BF4" w:rsidRDefault="004D0BF4" w:rsidP="004D0BF4">
            <w:r>
              <w:t xml:space="preserve">                                                                                SI               NO</w:t>
            </w:r>
          </w:p>
          <w:p w:rsidR="00246C28" w:rsidRDefault="00246C28" w:rsidP="004D0BF4">
            <w:r>
              <w:t xml:space="preserve">                                </w:t>
            </w:r>
          </w:p>
          <w:p w:rsidR="004D0BF4" w:rsidRDefault="004D0BF4" w:rsidP="004D0BF4"/>
          <w:p w:rsidR="004D0BF4" w:rsidRDefault="004D0BF4" w:rsidP="004D0BF4">
            <w:pPr>
              <w:rPr>
                <w:b/>
              </w:rPr>
            </w:pPr>
          </w:p>
          <w:p w:rsidR="004D0BF4" w:rsidRDefault="004D0BF4" w:rsidP="004D0BF4">
            <w:pPr>
              <w:rPr>
                <w:b/>
              </w:rPr>
            </w:pPr>
          </w:p>
          <w:p w:rsidR="004D0BF4" w:rsidRDefault="004D0BF4" w:rsidP="004D0BF4">
            <w:pPr>
              <w:rPr>
                <w:b/>
              </w:rPr>
            </w:pPr>
          </w:p>
          <w:p w:rsidR="004D0BF4" w:rsidRDefault="004D0BF4" w:rsidP="004D0BF4">
            <w:pPr>
              <w:rPr>
                <w:b/>
              </w:rPr>
            </w:pPr>
          </w:p>
          <w:p w:rsidR="004D0BF4" w:rsidRDefault="004D0BF4" w:rsidP="004D0BF4">
            <w:pPr>
              <w:rPr>
                <w:b/>
              </w:rPr>
            </w:pPr>
            <w:r>
              <w:rPr>
                <w:b/>
              </w:rPr>
              <w:t>Valutazione finale dell’intera attività</w:t>
            </w:r>
          </w:p>
          <w:p w:rsidR="004D0BF4" w:rsidRDefault="004D0BF4" w:rsidP="004D0BF4">
            <w:pPr>
              <w:rPr>
                <w:b/>
              </w:rPr>
            </w:pPr>
          </w:p>
          <w:p w:rsidR="004D0BF4" w:rsidRPr="004D0BF4" w:rsidRDefault="004D0BF4" w:rsidP="004D0BF4">
            <w:pPr>
              <w:pStyle w:val="Paragrafoelenco"/>
              <w:numPr>
                <w:ilvl w:val="0"/>
                <w:numId w:val="4"/>
              </w:numPr>
              <w:rPr>
                <w:b/>
              </w:rPr>
            </w:pPr>
            <w:r>
              <w:t xml:space="preserve">È piaciuta?                          </w:t>
            </w:r>
          </w:p>
          <w:p w:rsidR="004D0BF4" w:rsidRDefault="004D0BF4" w:rsidP="004D0BF4">
            <w:pPr>
              <w:pStyle w:val="Paragrafoelenco"/>
              <w:ind w:left="719"/>
            </w:pPr>
            <w:r>
              <w:t xml:space="preserve">                                               SI                    NO</w:t>
            </w:r>
          </w:p>
          <w:p w:rsidR="004D0BF4" w:rsidRPr="004D0BF4" w:rsidRDefault="004D0BF4" w:rsidP="004D0BF4">
            <w:pPr>
              <w:pStyle w:val="Paragrafoelenco"/>
              <w:numPr>
                <w:ilvl w:val="0"/>
                <w:numId w:val="4"/>
              </w:numPr>
              <w:rPr>
                <w:b/>
              </w:rPr>
            </w:pPr>
            <w:r>
              <w:t>ha dato qualche risultato?</w:t>
            </w:r>
          </w:p>
          <w:p w:rsidR="004D0BF4" w:rsidRDefault="004D0BF4" w:rsidP="004D0BF4">
            <w:pPr>
              <w:pStyle w:val="Paragrafoelenco"/>
              <w:ind w:left="719"/>
            </w:pPr>
            <w:r>
              <w:t xml:space="preserve">                                               SI                     NO</w:t>
            </w:r>
          </w:p>
          <w:p w:rsidR="004D0BF4" w:rsidRPr="004D0BF4" w:rsidRDefault="004D0BF4" w:rsidP="004D0BF4">
            <w:pPr>
              <w:pStyle w:val="Paragrafoelenco"/>
              <w:numPr>
                <w:ilvl w:val="0"/>
                <w:numId w:val="4"/>
              </w:numPr>
              <w:rPr>
                <w:b/>
              </w:rPr>
            </w:pPr>
            <w:r>
              <w:t>è da riproporre?</w:t>
            </w:r>
          </w:p>
          <w:p w:rsidR="004D0BF4" w:rsidRDefault="004D0BF4" w:rsidP="004D0BF4">
            <w:pPr>
              <w:pStyle w:val="Paragrafoelenco"/>
              <w:ind w:left="719"/>
            </w:pPr>
            <w:r>
              <w:t xml:space="preserve">                                               SI                     NO</w:t>
            </w:r>
          </w:p>
          <w:p w:rsidR="004D0BF4" w:rsidRDefault="004D0BF4" w:rsidP="004D0BF4">
            <w:pPr>
              <w:pStyle w:val="Paragrafoelenco"/>
              <w:ind w:left="719"/>
            </w:pPr>
          </w:p>
          <w:p w:rsidR="004D0BF4" w:rsidRDefault="004D0BF4" w:rsidP="004D0BF4">
            <w:pPr>
              <w:rPr>
                <w:b/>
              </w:rPr>
            </w:pPr>
          </w:p>
          <w:p w:rsidR="00246C28" w:rsidRDefault="00246C28" w:rsidP="004D0BF4">
            <w:pPr>
              <w:rPr>
                <w:b/>
              </w:rPr>
            </w:pPr>
          </w:p>
          <w:p w:rsidR="00246C28" w:rsidRDefault="00246C28" w:rsidP="004D0BF4">
            <w:pPr>
              <w:rPr>
                <w:b/>
              </w:rPr>
            </w:pPr>
            <w:r>
              <w:rPr>
                <w:b/>
              </w:rPr>
              <w:t>verifica</w:t>
            </w:r>
          </w:p>
          <w:p w:rsidR="004D0BF4" w:rsidRDefault="004D0BF4" w:rsidP="004D0BF4">
            <w:r>
              <w:t>Raccolta delle risp</w:t>
            </w:r>
            <w:r w:rsidR="00246C28">
              <w:t>oste date e loro percentuali</w:t>
            </w:r>
          </w:p>
          <w:p w:rsidR="00246C28" w:rsidRDefault="00246C28" w:rsidP="004D0BF4"/>
          <w:p w:rsidR="00246C28" w:rsidRDefault="00246C28" w:rsidP="004D0BF4"/>
          <w:p w:rsidR="00246C28" w:rsidRDefault="00246C28" w:rsidP="004D0BF4"/>
          <w:p w:rsidR="00246C28" w:rsidRDefault="00246C28" w:rsidP="004D0BF4"/>
          <w:p w:rsidR="004D0BF4" w:rsidRPr="004D0BF4" w:rsidRDefault="004D0BF4" w:rsidP="004D0BF4">
            <w:r>
              <w:t>A cura della docente  D’Avino Raffaela</w:t>
            </w:r>
          </w:p>
          <w:p w:rsidR="00684DF6" w:rsidRPr="00684DF6" w:rsidRDefault="00684DF6" w:rsidP="00684DF6">
            <w:pPr>
              <w:pStyle w:val="Paragrafoelenco"/>
              <w:ind w:left="719"/>
            </w:pPr>
            <w:r>
              <w:t xml:space="preserve">         </w:t>
            </w:r>
          </w:p>
        </w:tc>
      </w:tr>
    </w:tbl>
    <w:p w:rsidR="004E38CE" w:rsidRDefault="00C170E0">
      <w:pPr>
        <w:spacing w:after="0"/>
        <w:ind w:left="-3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A4B0D" w:rsidRDefault="00FA4B0D">
      <w:pPr>
        <w:spacing w:after="0"/>
        <w:ind w:left="-3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L’approccio differisce dal solito metodo perché si avvale delle nuove tecnologie e soprattutto di un loro utilizzo nell’ambiente scolastico e in famiglia.</w:t>
      </w:r>
    </w:p>
    <w:p w:rsidR="00FA4B0D" w:rsidRDefault="00FA4B0D">
      <w:pPr>
        <w:spacing w:after="0"/>
        <w:ind w:left="-3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L’argomento trattato nella UdA rimarrebbe nell’ordinarietà curricolare di una classe “visto che così si è sempre fatto”….mentre il nuovo approccio apre ad una visione più ampia dei nuovi metodi di insegnamento avvicinando questi ultimi a quelli più attuali nel mondo in continua trasformazione sulle onde telematiche.</w:t>
      </w:r>
    </w:p>
    <w:p w:rsidR="00FA4B0D" w:rsidRDefault="00FA4B0D">
      <w:pPr>
        <w:spacing w:after="0"/>
        <w:ind w:left="-3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UdA sarà da me sperimentata proponendola non solo ai bambini ma soprattutto ai genitori degli stessi, iscritti alla classe virtuale.</w:t>
      </w:r>
    </w:p>
    <w:p w:rsidR="00FA4B0D" w:rsidRDefault="00FA4B0D">
      <w:pPr>
        <w:spacing w:after="0"/>
        <w:ind w:left="-3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Tutto ciò apre la mente e dona possibilità di esplorare ed elaborare in maniera ipotetico/deduttiva </w:t>
      </w:r>
      <w:r w:rsidR="00675CF1">
        <w:rPr>
          <w:rFonts w:ascii="Times New Roman" w:eastAsia="Times New Roman" w:hAnsi="Times New Roman" w:cs="Times New Roman"/>
          <w:sz w:val="24"/>
        </w:rPr>
        <w:t>un argomento la “fiaba” che di solito viene solo narrata o vista e di migliorare i propei apprendimenti linguistico/espressivi.</w:t>
      </w:r>
    </w:p>
    <w:sectPr w:rsidR="00FA4B0D">
      <w:pgSz w:w="11900" w:h="16820"/>
      <w:pgMar w:top="538" w:right="1440" w:bottom="11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11DB"/>
    <w:multiLevelType w:val="hybridMultilevel"/>
    <w:tmpl w:val="78749E92"/>
    <w:lvl w:ilvl="0" w:tplc="EF16DEB0">
      <w:start w:val="1"/>
      <w:numFmt w:val="bullet"/>
      <w:lvlText w:val="➢"/>
      <w:lvlJc w:val="left"/>
      <w:pPr>
        <w:ind w:left="71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A954A">
      <w:start w:val="1"/>
      <w:numFmt w:val="bullet"/>
      <w:lvlText w:val="o"/>
      <w:lvlJc w:val="left"/>
      <w:pPr>
        <w:ind w:left="157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C2966">
      <w:start w:val="1"/>
      <w:numFmt w:val="bullet"/>
      <w:lvlText w:val="▪"/>
      <w:lvlJc w:val="left"/>
      <w:pPr>
        <w:ind w:left="229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6FA82">
      <w:start w:val="1"/>
      <w:numFmt w:val="bullet"/>
      <w:lvlText w:val="•"/>
      <w:lvlJc w:val="left"/>
      <w:pPr>
        <w:ind w:left="301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FC00">
      <w:start w:val="1"/>
      <w:numFmt w:val="bullet"/>
      <w:lvlText w:val="o"/>
      <w:lvlJc w:val="left"/>
      <w:pPr>
        <w:ind w:left="373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2F576">
      <w:start w:val="1"/>
      <w:numFmt w:val="bullet"/>
      <w:lvlText w:val="▪"/>
      <w:lvlJc w:val="left"/>
      <w:pPr>
        <w:ind w:left="445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26BF4">
      <w:start w:val="1"/>
      <w:numFmt w:val="bullet"/>
      <w:lvlText w:val="•"/>
      <w:lvlJc w:val="left"/>
      <w:pPr>
        <w:ind w:left="517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E21B6">
      <w:start w:val="1"/>
      <w:numFmt w:val="bullet"/>
      <w:lvlText w:val="o"/>
      <w:lvlJc w:val="left"/>
      <w:pPr>
        <w:ind w:left="589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80C5E">
      <w:start w:val="1"/>
      <w:numFmt w:val="bullet"/>
      <w:lvlText w:val="▪"/>
      <w:lvlJc w:val="left"/>
      <w:pPr>
        <w:ind w:left="661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F73CA"/>
    <w:multiLevelType w:val="hybridMultilevel"/>
    <w:tmpl w:val="98B00580"/>
    <w:lvl w:ilvl="0" w:tplc="4AEA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0750D"/>
    <w:multiLevelType w:val="hybridMultilevel"/>
    <w:tmpl w:val="D2BCFAB6"/>
    <w:lvl w:ilvl="0" w:tplc="D2603000">
      <w:numFmt w:val="bullet"/>
      <w:lvlText w:val=""/>
      <w:lvlJc w:val="left"/>
      <w:pPr>
        <w:ind w:left="71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77F71E64"/>
    <w:multiLevelType w:val="hybridMultilevel"/>
    <w:tmpl w:val="2292BADE"/>
    <w:lvl w:ilvl="0" w:tplc="48C07DA0">
      <w:start w:val="1"/>
      <w:numFmt w:val="bullet"/>
      <w:lvlText w:val="➢"/>
      <w:lvlJc w:val="left"/>
      <w:pPr>
        <w:ind w:left="727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A355A">
      <w:start w:val="1"/>
      <w:numFmt w:val="bullet"/>
      <w:lvlText w:val="o"/>
      <w:lvlJc w:val="left"/>
      <w:pPr>
        <w:ind w:left="157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0F1F0">
      <w:start w:val="1"/>
      <w:numFmt w:val="bullet"/>
      <w:lvlText w:val="▪"/>
      <w:lvlJc w:val="left"/>
      <w:pPr>
        <w:ind w:left="229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CC96C">
      <w:start w:val="1"/>
      <w:numFmt w:val="bullet"/>
      <w:lvlText w:val="•"/>
      <w:lvlJc w:val="left"/>
      <w:pPr>
        <w:ind w:left="301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A58FE">
      <w:start w:val="1"/>
      <w:numFmt w:val="bullet"/>
      <w:lvlText w:val="o"/>
      <w:lvlJc w:val="left"/>
      <w:pPr>
        <w:ind w:left="373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26224">
      <w:start w:val="1"/>
      <w:numFmt w:val="bullet"/>
      <w:lvlText w:val="▪"/>
      <w:lvlJc w:val="left"/>
      <w:pPr>
        <w:ind w:left="445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D85A">
      <w:start w:val="1"/>
      <w:numFmt w:val="bullet"/>
      <w:lvlText w:val="•"/>
      <w:lvlJc w:val="left"/>
      <w:pPr>
        <w:ind w:left="517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4ED44">
      <w:start w:val="1"/>
      <w:numFmt w:val="bullet"/>
      <w:lvlText w:val="o"/>
      <w:lvlJc w:val="left"/>
      <w:pPr>
        <w:ind w:left="589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AB942">
      <w:start w:val="1"/>
      <w:numFmt w:val="bullet"/>
      <w:lvlText w:val="▪"/>
      <w:lvlJc w:val="left"/>
      <w:pPr>
        <w:ind w:left="661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AC28EA"/>
    <w:multiLevelType w:val="hybridMultilevel"/>
    <w:tmpl w:val="CD503106"/>
    <w:lvl w:ilvl="0" w:tplc="13FE66F6">
      <w:start w:val="1"/>
      <w:numFmt w:val="bullet"/>
      <w:lvlText w:val="❖"/>
      <w:lvlJc w:val="left"/>
      <w:pPr>
        <w:ind w:left="71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ABD34">
      <w:start w:val="1"/>
      <w:numFmt w:val="bullet"/>
      <w:lvlText w:val="o"/>
      <w:lvlJc w:val="left"/>
      <w:pPr>
        <w:ind w:left="157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A7330">
      <w:start w:val="1"/>
      <w:numFmt w:val="bullet"/>
      <w:lvlText w:val="▪"/>
      <w:lvlJc w:val="left"/>
      <w:pPr>
        <w:ind w:left="229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0F41A">
      <w:start w:val="1"/>
      <w:numFmt w:val="bullet"/>
      <w:lvlText w:val="•"/>
      <w:lvlJc w:val="left"/>
      <w:pPr>
        <w:ind w:left="301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E1E">
      <w:start w:val="1"/>
      <w:numFmt w:val="bullet"/>
      <w:lvlText w:val="o"/>
      <w:lvlJc w:val="left"/>
      <w:pPr>
        <w:ind w:left="373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EA4E4">
      <w:start w:val="1"/>
      <w:numFmt w:val="bullet"/>
      <w:lvlText w:val="▪"/>
      <w:lvlJc w:val="left"/>
      <w:pPr>
        <w:ind w:left="445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CBFCE">
      <w:start w:val="1"/>
      <w:numFmt w:val="bullet"/>
      <w:lvlText w:val="•"/>
      <w:lvlJc w:val="left"/>
      <w:pPr>
        <w:ind w:left="517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48762">
      <w:start w:val="1"/>
      <w:numFmt w:val="bullet"/>
      <w:lvlText w:val="o"/>
      <w:lvlJc w:val="left"/>
      <w:pPr>
        <w:ind w:left="589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A87B2">
      <w:start w:val="1"/>
      <w:numFmt w:val="bullet"/>
      <w:lvlText w:val="▪"/>
      <w:lvlJc w:val="left"/>
      <w:pPr>
        <w:ind w:left="6614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E"/>
    <w:rsid w:val="000F0761"/>
    <w:rsid w:val="000F318C"/>
    <w:rsid w:val="001618F0"/>
    <w:rsid w:val="00246C28"/>
    <w:rsid w:val="003B29F4"/>
    <w:rsid w:val="00445749"/>
    <w:rsid w:val="004D0BF4"/>
    <w:rsid w:val="004E38CE"/>
    <w:rsid w:val="004F6D1E"/>
    <w:rsid w:val="006148BA"/>
    <w:rsid w:val="00675CF1"/>
    <w:rsid w:val="00684DF6"/>
    <w:rsid w:val="0070054B"/>
    <w:rsid w:val="00715C7B"/>
    <w:rsid w:val="00730009"/>
    <w:rsid w:val="00733382"/>
    <w:rsid w:val="009206C1"/>
    <w:rsid w:val="00944DCD"/>
    <w:rsid w:val="00996C38"/>
    <w:rsid w:val="00AA5C5F"/>
    <w:rsid w:val="00BB6D1F"/>
    <w:rsid w:val="00C170E0"/>
    <w:rsid w:val="00C83B16"/>
    <w:rsid w:val="00CA6FDD"/>
    <w:rsid w:val="00CC1164"/>
    <w:rsid w:val="00D141CB"/>
    <w:rsid w:val="00D21DD3"/>
    <w:rsid w:val="00DA4CB5"/>
    <w:rsid w:val="00F3151A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5DC8C-AFB0-4459-A585-FCD591E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6D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6FD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2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join/urede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puzz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ntasiaweb.it/v_progetto_fiabe_2014/i-tre-porcellini.html" TargetMode="External"/><Relationship Id="rId5" Type="http://schemas.openxmlformats.org/officeDocument/2006/relationships/hyperlink" Target="http://bimbifeliciacasa.blogspot.com/2015/03/i-tre-porcellini-con-disegni-da-colora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</dc:creator>
  <cp:keywords/>
  <cp:lastModifiedBy>Utente</cp:lastModifiedBy>
  <cp:revision>23</cp:revision>
  <dcterms:created xsi:type="dcterms:W3CDTF">2017-10-04T07:55:00Z</dcterms:created>
  <dcterms:modified xsi:type="dcterms:W3CDTF">2017-10-05T23:19:00Z</dcterms:modified>
</cp:coreProperties>
</file>