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196B" w:rsidRDefault="00D26C28">
      <w:pPr>
        <w:pStyle w:val="Titolo"/>
        <w:rPr>
          <w:rFonts w:ascii="Calibri" w:eastAsia="Calibri" w:hAnsi="Calibri" w:cs="Calibri"/>
          <w:i w:val="0"/>
          <w:sz w:val="40"/>
          <w:szCs w:val="40"/>
          <w:u w:val="single"/>
        </w:rPr>
      </w:pPr>
      <w:bookmarkStart w:id="0" w:name="_gjdgxs" w:colFirst="0" w:colLast="0"/>
      <w:bookmarkEnd w:id="0"/>
      <w:r>
        <w:rPr>
          <w:rFonts w:ascii="Calibri" w:eastAsia="Calibri" w:hAnsi="Calibri" w:cs="Calibri"/>
          <w:i w:val="0"/>
          <w:sz w:val="40"/>
          <w:szCs w:val="40"/>
          <w:u w:val="single"/>
        </w:rPr>
        <w:t xml:space="preserve">Progetto di una Unità di Apprendimento </w:t>
      </w:r>
      <w:proofErr w:type="spellStart"/>
      <w:r>
        <w:rPr>
          <w:rFonts w:ascii="Calibri" w:eastAsia="Calibri" w:hAnsi="Calibri" w:cs="Calibri"/>
          <w:i w:val="0"/>
          <w:sz w:val="40"/>
          <w:szCs w:val="40"/>
          <w:u w:val="single"/>
        </w:rPr>
        <w:t>F</w:t>
      </w:r>
      <w:r>
        <w:rPr>
          <w:rFonts w:ascii="Calibri" w:eastAsia="Calibri" w:hAnsi="Calibri" w:cs="Calibri"/>
          <w:sz w:val="40"/>
          <w:szCs w:val="40"/>
          <w:u w:val="single"/>
        </w:rPr>
        <w:t>lipped</w:t>
      </w:r>
      <w:proofErr w:type="spellEnd"/>
    </w:p>
    <w:p w:rsidR="0058196B" w:rsidRDefault="0058196B">
      <w:pPr>
        <w:pStyle w:val="normal"/>
        <w:rPr>
          <w:rFonts w:ascii="Calibri" w:eastAsia="Calibri" w:hAnsi="Calibri" w:cs="Calibri"/>
          <w:sz w:val="22"/>
          <w:szCs w:val="22"/>
        </w:rPr>
      </w:pPr>
    </w:p>
    <w:tbl>
      <w:tblPr>
        <w:tblStyle w:val="a"/>
        <w:tblW w:w="10772" w:type="dxa"/>
        <w:tblInd w:w="-135" w:type="dxa"/>
        <w:tblLayout w:type="fixed"/>
        <w:tblLook w:val="0000"/>
      </w:tblPr>
      <w:tblGrid>
        <w:gridCol w:w="10772"/>
      </w:tblGrid>
      <w:tr w:rsidR="0058196B">
        <w:tc>
          <w:tcPr>
            <w:tcW w:w="10772" w:type="dxa"/>
            <w:tcBorders>
              <w:top w:val="single" w:sz="8" w:space="0" w:color="808080"/>
              <w:left w:val="single" w:sz="8" w:space="0" w:color="808080"/>
              <w:right w:val="single" w:sz="8" w:space="0" w:color="808080"/>
            </w:tcBorders>
            <w:shd w:val="clear" w:color="auto" w:fill="8DB3E2"/>
          </w:tcPr>
          <w:p w:rsidR="0058196B" w:rsidRDefault="00D26C28">
            <w:pPr>
              <w:pStyle w:val="normal"/>
              <w:spacing w:after="60"/>
              <w:rPr>
                <w:rFonts w:ascii="Calibri" w:eastAsia="Calibri" w:hAnsi="Calibri" w:cs="Calibri"/>
                <w:b/>
                <w:color w:val="FFFFFF"/>
                <w:sz w:val="22"/>
                <w:szCs w:val="22"/>
              </w:rPr>
            </w:pPr>
            <w:r>
              <w:rPr>
                <w:rFonts w:ascii="Calibri" w:eastAsia="Calibri" w:hAnsi="Calibri" w:cs="Calibri"/>
                <w:b/>
                <w:color w:val="FFFFFF"/>
                <w:sz w:val="22"/>
                <w:szCs w:val="22"/>
              </w:rPr>
              <w:t>Dati dell’Unità di Apprendimento</w:t>
            </w:r>
          </w:p>
        </w:tc>
      </w:tr>
      <w:tr w:rsidR="0058196B">
        <w:tc>
          <w:tcPr>
            <w:tcW w:w="10772" w:type="dxa"/>
            <w:tcBorders>
              <w:top w:val="single" w:sz="8" w:space="0" w:color="808080"/>
              <w:left w:val="single" w:sz="8" w:space="0" w:color="808080"/>
              <w:bottom w:val="single" w:sz="8" w:space="0" w:color="808080"/>
              <w:right w:val="single" w:sz="8" w:space="0" w:color="808080"/>
            </w:tcBorders>
            <w:shd w:val="clear" w:color="auto" w:fill="FFFFFF"/>
          </w:tcPr>
          <w:p w:rsidR="0058196B" w:rsidRDefault="00D26C28">
            <w:pPr>
              <w:pStyle w:val="normal"/>
              <w:spacing w:after="60"/>
              <w:rPr>
                <w:rFonts w:ascii="Calibri" w:eastAsia="Calibri" w:hAnsi="Calibri" w:cs="Calibri"/>
                <w:sz w:val="22"/>
                <w:szCs w:val="22"/>
              </w:rPr>
            </w:pPr>
            <w:r>
              <w:rPr>
                <w:rFonts w:ascii="Calibri" w:eastAsia="Calibri" w:hAnsi="Calibri" w:cs="Calibri"/>
                <w:sz w:val="22"/>
                <w:szCs w:val="22"/>
                <w:u w:val="single"/>
              </w:rPr>
              <w:t>Titolo</w:t>
            </w:r>
            <w:r>
              <w:rPr>
                <w:rFonts w:ascii="Calibri" w:eastAsia="Calibri" w:hAnsi="Calibri" w:cs="Calibri"/>
                <w:sz w:val="22"/>
                <w:szCs w:val="22"/>
              </w:rPr>
              <w:t>:</w:t>
            </w:r>
            <w:r w:rsidR="004F5AC8">
              <w:rPr>
                <w:rFonts w:ascii="Calibri" w:eastAsia="Calibri" w:hAnsi="Calibri" w:cs="Calibri"/>
                <w:sz w:val="22"/>
                <w:szCs w:val="22"/>
              </w:rPr>
              <w:t xml:space="preserve"> Scopriamo l’intruso!</w:t>
            </w:r>
          </w:p>
          <w:p w:rsidR="0058196B" w:rsidRDefault="00D26C28">
            <w:pPr>
              <w:pStyle w:val="normal"/>
              <w:spacing w:after="60"/>
              <w:rPr>
                <w:rFonts w:ascii="Calibri" w:eastAsia="Calibri" w:hAnsi="Calibri" w:cs="Calibri"/>
                <w:sz w:val="22"/>
                <w:szCs w:val="22"/>
              </w:rPr>
            </w:pPr>
            <w:r>
              <w:rPr>
                <w:rFonts w:ascii="Calibri" w:eastAsia="Calibri" w:hAnsi="Calibri" w:cs="Calibri"/>
                <w:sz w:val="22"/>
                <w:szCs w:val="22"/>
                <w:u w:val="single"/>
              </w:rPr>
              <w:t>Scuola</w:t>
            </w:r>
            <w:r>
              <w:rPr>
                <w:rFonts w:ascii="Calibri" w:eastAsia="Calibri" w:hAnsi="Calibri" w:cs="Calibri"/>
                <w:sz w:val="22"/>
                <w:szCs w:val="22"/>
              </w:rPr>
              <w:t>:</w:t>
            </w:r>
            <w:r w:rsidR="004F5AC8">
              <w:rPr>
                <w:rFonts w:ascii="Calibri" w:eastAsia="Calibri" w:hAnsi="Calibri" w:cs="Calibri"/>
                <w:sz w:val="22"/>
                <w:szCs w:val="22"/>
              </w:rPr>
              <w:t xml:space="preserve"> A. Cesari</w:t>
            </w:r>
          </w:p>
          <w:p w:rsidR="0058196B" w:rsidRDefault="00D26C28">
            <w:pPr>
              <w:pStyle w:val="normal"/>
              <w:spacing w:after="60"/>
              <w:rPr>
                <w:rFonts w:ascii="Calibri" w:eastAsia="Calibri" w:hAnsi="Calibri" w:cs="Calibri"/>
                <w:sz w:val="22"/>
                <w:szCs w:val="22"/>
              </w:rPr>
            </w:pPr>
            <w:r>
              <w:rPr>
                <w:rFonts w:ascii="Calibri" w:eastAsia="Calibri" w:hAnsi="Calibri" w:cs="Calibri"/>
                <w:sz w:val="22"/>
                <w:szCs w:val="22"/>
                <w:u w:val="single"/>
              </w:rPr>
              <w:t>Materia</w:t>
            </w:r>
            <w:r>
              <w:rPr>
                <w:rFonts w:ascii="Calibri" w:eastAsia="Calibri" w:hAnsi="Calibri" w:cs="Calibri"/>
                <w:sz w:val="22"/>
                <w:szCs w:val="22"/>
              </w:rPr>
              <w:t>:</w:t>
            </w:r>
            <w:r w:rsidR="004F5AC8">
              <w:rPr>
                <w:rFonts w:ascii="Calibri" w:eastAsia="Calibri" w:hAnsi="Calibri" w:cs="Calibri"/>
                <w:sz w:val="22"/>
                <w:szCs w:val="22"/>
              </w:rPr>
              <w:t xml:space="preserve"> grammatica</w:t>
            </w:r>
          </w:p>
          <w:p w:rsidR="0058196B" w:rsidRDefault="00D26C28">
            <w:pPr>
              <w:pStyle w:val="normal"/>
              <w:spacing w:after="60"/>
              <w:rPr>
                <w:rFonts w:ascii="Calibri" w:eastAsia="Calibri" w:hAnsi="Calibri" w:cs="Calibri"/>
                <w:sz w:val="22"/>
                <w:szCs w:val="22"/>
              </w:rPr>
            </w:pPr>
            <w:r>
              <w:rPr>
                <w:rFonts w:ascii="Calibri" w:eastAsia="Calibri" w:hAnsi="Calibri" w:cs="Calibri"/>
                <w:sz w:val="22"/>
                <w:szCs w:val="22"/>
                <w:u w:val="single"/>
              </w:rPr>
              <w:t>Classe</w:t>
            </w:r>
            <w:r>
              <w:rPr>
                <w:rFonts w:ascii="Calibri" w:eastAsia="Calibri" w:hAnsi="Calibri" w:cs="Calibri"/>
                <w:sz w:val="22"/>
                <w:szCs w:val="22"/>
              </w:rPr>
              <w:t>:</w:t>
            </w:r>
            <w:r w:rsidR="004F5AC8">
              <w:rPr>
                <w:rFonts w:ascii="Calibri" w:eastAsia="Calibri" w:hAnsi="Calibri" w:cs="Calibri"/>
                <w:sz w:val="22"/>
                <w:szCs w:val="22"/>
              </w:rPr>
              <w:t xml:space="preserve"> 4°</w:t>
            </w:r>
          </w:p>
        </w:tc>
      </w:tr>
    </w:tbl>
    <w:p w:rsidR="0058196B" w:rsidRDefault="0058196B">
      <w:pPr>
        <w:pStyle w:val="normal"/>
        <w:spacing w:after="60"/>
        <w:rPr>
          <w:rFonts w:ascii="Calibri" w:eastAsia="Calibri" w:hAnsi="Calibri" w:cs="Calibri"/>
          <w:sz w:val="22"/>
          <w:szCs w:val="22"/>
        </w:rPr>
      </w:pPr>
    </w:p>
    <w:tbl>
      <w:tblPr>
        <w:tblStyle w:val="a0"/>
        <w:tblW w:w="10772" w:type="dxa"/>
        <w:tblInd w:w="-135"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ayout w:type="fixed"/>
        <w:tblLook w:val="0000"/>
      </w:tblPr>
      <w:tblGrid>
        <w:gridCol w:w="10772"/>
      </w:tblGrid>
      <w:tr w:rsidR="0058196B">
        <w:tc>
          <w:tcPr>
            <w:tcW w:w="10772" w:type="dxa"/>
            <w:shd w:val="clear" w:color="auto" w:fill="9BBB59"/>
          </w:tcPr>
          <w:p w:rsidR="0058196B" w:rsidRDefault="00D26C28">
            <w:pPr>
              <w:pStyle w:val="normal"/>
              <w:rPr>
                <w:rFonts w:ascii="Calibri" w:eastAsia="Calibri" w:hAnsi="Calibri" w:cs="Calibri"/>
                <w:b/>
                <w:i/>
                <w:color w:val="FFFFFF"/>
                <w:sz w:val="22"/>
                <w:szCs w:val="22"/>
              </w:rPr>
            </w:pPr>
            <w:r>
              <w:rPr>
                <w:rFonts w:ascii="Calibri" w:eastAsia="Calibri" w:hAnsi="Calibri" w:cs="Calibri"/>
                <w:b/>
                <w:color w:val="FFFFFF"/>
                <w:sz w:val="22"/>
                <w:szCs w:val="22"/>
              </w:rPr>
              <w:t>Argomento curricolare:</w:t>
            </w:r>
          </w:p>
          <w:p w:rsidR="0058196B" w:rsidRDefault="00D26C28">
            <w:pPr>
              <w:pStyle w:val="normal"/>
              <w:rPr>
                <w:rFonts w:ascii="Calibri" w:eastAsia="Calibri" w:hAnsi="Calibri" w:cs="Calibri"/>
                <w:sz w:val="22"/>
                <w:szCs w:val="22"/>
              </w:rPr>
            </w:pPr>
            <w:r>
              <w:rPr>
                <w:rFonts w:ascii="Calibri" w:eastAsia="Calibri" w:hAnsi="Calibri" w:cs="Calibri"/>
                <w:b/>
                <w:i/>
                <w:color w:val="FFFFFF"/>
                <w:sz w:val="22"/>
                <w:szCs w:val="22"/>
              </w:rPr>
              <w:t xml:space="preserve">(indicare l’argomento curricolare che si vuole affrontare con approccio </w:t>
            </w:r>
            <w:proofErr w:type="spellStart"/>
            <w:r>
              <w:rPr>
                <w:rFonts w:ascii="Calibri" w:eastAsia="Calibri" w:hAnsi="Calibri" w:cs="Calibri"/>
                <w:b/>
                <w:i/>
                <w:color w:val="FFFFFF"/>
                <w:sz w:val="22"/>
                <w:szCs w:val="22"/>
              </w:rPr>
              <w:t>flipped</w:t>
            </w:r>
            <w:proofErr w:type="spellEnd"/>
            <w:r>
              <w:rPr>
                <w:rFonts w:ascii="Calibri" w:eastAsia="Calibri" w:hAnsi="Calibri" w:cs="Calibri"/>
                <w:b/>
                <w:i/>
                <w:color w:val="FFFFFF"/>
                <w:sz w:val="22"/>
                <w:szCs w:val="22"/>
              </w:rPr>
              <w:t xml:space="preserve"> </w:t>
            </w:r>
            <w:proofErr w:type="spellStart"/>
            <w:r>
              <w:rPr>
                <w:rFonts w:ascii="Calibri" w:eastAsia="Calibri" w:hAnsi="Calibri" w:cs="Calibri"/>
                <w:b/>
                <w:i/>
                <w:color w:val="FFFFFF"/>
                <w:sz w:val="22"/>
                <w:szCs w:val="22"/>
              </w:rPr>
              <w:t>classroom</w:t>
            </w:r>
            <w:proofErr w:type="spellEnd"/>
            <w:r>
              <w:rPr>
                <w:rFonts w:ascii="Calibri" w:eastAsia="Calibri" w:hAnsi="Calibri" w:cs="Calibri"/>
                <w:b/>
                <w:i/>
                <w:color w:val="FFFFFF"/>
                <w:sz w:val="22"/>
                <w:szCs w:val="22"/>
              </w:rPr>
              <w:t>, esempi: la struttura particellare  della materia, , il Congresso di Vienna, le equazioni lineari,  ecc.)</w:t>
            </w:r>
          </w:p>
        </w:tc>
      </w:tr>
      <w:tr w:rsidR="0058196B">
        <w:tc>
          <w:tcPr>
            <w:tcW w:w="10772" w:type="dxa"/>
            <w:shd w:val="clear" w:color="auto" w:fill="FFFFFF"/>
          </w:tcPr>
          <w:p w:rsidR="0058196B" w:rsidRDefault="00777BD9">
            <w:pPr>
              <w:pStyle w:val="normal"/>
              <w:rPr>
                <w:rFonts w:ascii="Calibri" w:eastAsia="Calibri" w:hAnsi="Calibri" w:cs="Calibri"/>
                <w:sz w:val="22"/>
                <w:szCs w:val="22"/>
              </w:rPr>
            </w:pPr>
            <w:r>
              <w:rPr>
                <w:rFonts w:ascii="Calibri" w:eastAsia="Calibri" w:hAnsi="Calibri" w:cs="Calibri"/>
                <w:sz w:val="22"/>
                <w:szCs w:val="22"/>
              </w:rPr>
              <w:t>Saper distinguere tra il</w:t>
            </w:r>
            <w:r w:rsidR="004F5AC8">
              <w:rPr>
                <w:rFonts w:ascii="Calibri" w:eastAsia="Calibri" w:hAnsi="Calibri" w:cs="Calibri"/>
                <w:sz w:val="22"/>
                <w:szCs w:val="22"/>
              </w:rPr>
              <w:t xml:space="preserve"> modo indicativo ed il modo congiuntivo</w:t>
            </w:r>
          </w:p>
          <w:p w:rsidR="0058196B" w:rsidRDefault="0058196B">
            <w:pPr>
              <w:pStyle w:val="normal"/>
              <w:rPr>
                <w:rFonts w:ascii="Calibri" w:eastAsia="Calibri" w:hAnsi="Calibri" w:cs="Calibri"/>
                <w:sz w:val="22"/>
                <w:szCs w:val="22"/>
              </w:rPr>
            </w:pPr>
          </w:p>
        </w:tc>
      </w:tr>
    </w:tbl>
    <w:p w:rsidR="0058196B" w:rsidRDefault="0058196B">
      <w:pPr>
        <w:pStyle w:val="normal"/>
        <w:rPr>
          <w:rFonts w:ascii="Calibri" w:eastAsia="Calibri" w:hAnsi="Calibri" w:cs="Calibri"/>
          <w:sz w:val="22"/>
          <w:szCs w:val="22"/>
          <w:shd w:val="clear" w:color="auto" w:fill="EEECE1"/>
        </w:rPr>
      </w:pPr>
    </w:p>
    <w:tbl>
      <w:tblPr>
        <w:tblStyle w:val="a1"/>
        <w:tblW w:w="10772" w:type="dxa"/>
        <w:tblInd w:w="-135" w:type="dxa"/>
        <w:tblLayout w:type="fixed"/>
        <w:tblLook w:val="0000"/>
      </w:tblPr>
      <w:tblGrid>
        <w:gridCol w:w="10772"/>
      </w:tblGrid>
      <w:tr w:rsidR="0058196B">
        <w:tc>
          <w:tcPr>
            <w:tcW w:w="10772" w:type="dxa"/>
            <w:tcBorders>
              <w:top w:val="single" w:sz="8" w:space="0" w:color="808080"/>
              <w:left w:val="single" w:sz="8" w:space="0" w:color="808080"/>
              <w:right w:val="single" w:sz="8" w:space="0" w:color="808080"/>
            </w:tcBorders>
            <w:shd w:val="clear" w:color="auto" w:fill="8064A2"/>
          </w:tcPr>
          <w:p w:rsidR="0058196B" w:rsidRDefault="00D26C28">
            <w:pPr>
              <w:pStyle w:val="normal"/>
              <w:rPr>
                <w:rFonts w:ascii="Calibri" w:eastAsia="Calibri" w:hAnsi="Calibri" w:cs="Calibri"/>
                <w:b/>
                <w:color w:val="FFFFFF"/>
                <w:sz w:val="22"/>
                <w:szCs w:val="22"/>
              </w:rPr>
            </w:pPr>
            <w:r>
              <w:rPr>
                <w:rFonts w:ascii="Calibri" w:eastAsia="Calibri" w:hAnsi="Calibri" w:cs="Calibri"/>
                <w:b/>
                <w:color w:val="FFFFFF"/>
                <w:sz w:val="22"/>
                <w:szCs w:val="22"/>
              </w:rPr>
              <w:t>La Sfida. Come si attiva l’interesse e la motivazione degli allievi:</w:t>
            </w:r>
          </w:p>
          <w:p w:rsidR="0058196B" w:rsidRDefault="00D26C28">
            <w:pPr>
              <w:pStyle w:val="normal"/>
              <w:rPr>
                <w:rFonts w:ascii="Calibri" w:eastAsia="Calibri" w:hAnsi="Calibri" w:cs="Calibri"/>
                <w:sz w:val="22"/>
                <w:szCs w:val="22"/>
              </w:rPr>
            </w:pPr>
            <w:r>
              <w:rPr>
                <w:rFonts w:ascii="Calibri" w:eastAsia="Calibri" w:hAnsi="Calibri" w:cs="Calibri"/>
                <w:b/>
                <w:i/>
                <w:color w:val="FFFFFF"/>
                <w:sz w:val="22"/>
                <w:szCs w:val="22"/>
              </w:rPr>
              <w:t>(indicare come si intende stimolare l’interesse, la curiosità e coinvolgere gli allievi in modo da renderli parte attiva nella costruzione delle conoscenze indicate. Tipicamente ciò avviene lanciando una sfida che può consistere nel porre una domanda a cui rispondere, un problema da risolvere, una ricerca da effettuare, un caso da analizzare in modo coinvolgente e motivante.)</w:t>
            </w:r>
          </w:p>
        </w:tc>
      </w:tr>
      <w:tr w:rsidR="0058196B">
        <w:tc>
          <w:tcPr>
            <w:tcW w:w="10772" w:type="dxa"/>
            <w:tcBorders>
              <w:top w:val="single" w:sz="8" w:space="0" w:color="808080"/>
              <w:left w:val="single" w:sz="8" w:space="0" w:color="808080"/>
              <w:bottom w:val="single" w:sz="8" w:space="0" w:color="808080"/>
              <w:right w:val="single" w:sz="8" w:space="0" w:color="808080"/>
            </w:tcBorders>
            <w:shd w:val="clear" w:color="auto" w:fill="FFFFFF"/>
          </w:tcPr>
          <w:p w:rsidR="0058196B" w:rsidRDefault="004F5AC8">
            <w:pPr>
              <w:pStyle w:val="normal"/>
              <w:rPr>
                <w:rFonts w:ascii="Calibri" w:eastAsia="Calibri" w:hAnsi="Calibri" w:cs="Calibri"/>
                <w:sz w:val="22"/>
                <w:szCs w:val="22"/>
              </w:rPr>
            </w:pPr>
            <w:r>
              <w:rPr>
                <w:rFonts w:ascii="Calibri" w:eastAsia="Calibri" w:hAnsi="Calibri" w:cs="Calibri"/>
                <w:sz w:val="22"/>
                <w:szCs w:val="22"/>
              </w:rPr>
              <w:t xml:space="preserve">Si intende stimolare l’interesse degli alunni sollecitandoli a riconoscere il MODO esatto del verbo proposto, </w:t>
            </w:r>
            <w:proofErr w:type="spellStart"/>
            <w:r>
              <w:rPr>
                <w:rFonts w:ascii="Calibri" w:eastAsia="Calibri" w:hAnsi="Calibri" w:cs="Calibri"/>
                <w:sz w:val="22"/>
                <w:szCs w:val="22"/>
              </w:rPr>
              <w:t>affinchè</w:t>
            </w:r>
            <w:proofErr w:type="spellEnd"/>
            <w:r>
              <w:rPr>
                <w:rFonts w:ascii="Calibri" w:eastAsia="Calibri" w:hAnsi="Calibri" w:cs="Calibri"/>
                <w:sz w:val="22"/>
                <w:szCs w:val="22"/>
              </w:rPr>
              <w:t xml:space="preserve"> possano ragionare se l’azione è posta in modo certo (indicativo) o possibile, desiderabile, ma non certo (congiuntivo).</w:t>
            </w:r>
          </w:p>
          <w:p w:rsidR="0058196B" w:rsidRDefault="0058196B">
            <w:pPr>
              <w:pStyle w:val="normal"/>
              <w:rPr>
                <w:rFonts w:ascii="Calibri" w:eastAsia="Calibri" w:hAnsi="Calibri" w:cs="Calibri"/>
                <w:sz w:val="22"/>
                <w:szCs w:val="22"/>
              </w:rPr>
            </w:pPr>
          </w:p>
        </w:tc>
      </w:tr>
    </w:tbl>
    <w:p w:rsidR="0058196B" w:rsidRDefault="0058196B">
      <w:pPr>
        <w:pStyle w:val="normal"/>
        <w:rPr>
          <w:rFonts w:ascii="Calibri" w:eastAsia="Calibri" w:hAnsi="Calibri" w:cs="Calibri"/>
          <w:sz w:val="22"/>
          <w:szCs w:val="22"/>
          <w:shd w:val="clear" w:color="auto" w:fill="EEECE1"/>
        </w:rPr>
      </w:pPr>
    </w:p>
    <w:tbl>
      <w:tblPr>
        <w:tblStyle w:val="a2"/>
        <w:tblW w:w="10772" w:type="dxa"/>
        <w:tblInd w:w="-135" w:type="dxa"/>
        <w:tblLayout w:type="fixed"/>
        <w:tblLook w:val="0000"/>
      </w:tblPr>
      <w:tblGrid>
        <w:gridCol w:w="10772"/>
      </w:tblGrid>
      <w:tr w:rsidR="0058196B">
        <w:tc>
          <w:tcPr>
            <w:tcW w:w="10772" w:type="dxa"/>
            <w:tcBorders>
              <w:top w:val="single" w:sz="8" w:space="0" w:color="FF0000"/>
              <w:left w:val="single" w:sz="8" w:space="0" w:color="FF0000"/>
              <w:right w:val="single" w:sz="8" w:space="0" w:color="FF0000"/>
            </w:tcBorders>
            <w:shd w:val="clear" w:color="auto" w:fill="F79646"/>
          </w:tcPr>
          <w:p w:rsidR="0058196B" w:rsidRDefault="00D26C28">
            <w:pPr>
              <w:pStyle w:val="normal"/>
              <w:rPr>
                <w:rFonts w:ascii="Calibri" w:eastAsia="Calibri" w:hAnsi="Calibri" w:cs="Calibri"/>
                <w:b/>
                <w:color w:val="FFFFFF"/>
                <w:sz w:val="22"/>
                <w:szCs w:val="22"/>
              </w:rPr>
            </w:pPr>
            <w:r>
              <w:rPr>
                <w:rFonts w:ascii="Calibri" w:eastAsia="Calibri" w:hAnsi="Calibri" w:cs="Calibri"/>
                <w:b/>
                <w:color w:val="FFFFFF"/>
                <w:sz w:val="22"/>
                <w:szCs w:val="22"/>
              </w:rPr>
              <w:t>Lancio della Sfida. Quali attività si svolgono prima o in apertura della lezione:</w:t>
            </w:r>
          </w:p>
          <w:p w:rsidR="0058196B" w:rsidRDefault="00D26C28">
            <w:pPr>
              <w:pStyle w:val="normal"/>
              <w:rPr>
                <w:rFonts w:ascii="Calibri" w:eastAsia="Calibri" w:hAnsi="Calibri" w:cs="Calibri"/>
                <w:sz w:val="22"/>
                <w:szCs w:val="22"/>
              </w:rPr>
            </w:pPr>
            <w:r>
              <w:rPr>
                <w:rFonts w:ascii="Calibri" w:eastAsia="Calibri" w:hAnsi="Calibri" w:cs="Calibri"/>
                <w:b/>
                <w:i/>
                <w:color w:val="FFFFFF"/>
                <w:sz w:val="22"/>
                <w:szCs w:val="22"/>
              </w:rPr>
              <w:t>(indicare se l’azione didattica proposta prevede attività preparatorie da svolgere prima della lezione d’aula. Ed esempio fruizione di risorse didattiche che costituiscano un quadro di riferimento, richiamino preconoscenze, attivino la curiosità oppure attività di verifica delle conoscenze già affrontate per mettere meglio a punto l’azione in classe. Indicare le risorse digitali eventualmente utilizzate quali LMS, video, presentazioni multimediali, testi...)</w:t>
            </w:r>
          </w:p>
        </w:tc>
      </w:tr>
      <w:tr w:rsidR="0058196B">
        <w:tc>
          <w:tcPr>
            <w:tcW w:w="10772" w:type="dxa"/>
            <w:tcBorders>
              <w:top w:val="single" w:sz="8" w:space="0" w:color="FF0000"/>
              <w:left w:val="single" w:sz="8" w:space="0" w:color="FF0000"/>
              <w:bottom w:val="single" w:sz="8" w:space="0" w:color="FF0000"/>
              <w:right w:val="single" w:sz="8" w:space="0" w:color="FF0000"/>
            </w:tcBorders>
            <w:shd w:val="clear" w:color="auto" w:fill="FFFFFF"/>
          </w:tcPr>
          <w:p w:rsidR="0058196B" w:rsidRDefault="0058196B">
            <w:pPr>
              <w:pStyle w:val="normal"/>
              <w:rPr>
                <w:rFonts w:ascii="Calibri" w:eastAsia="Calibri" w:hAnsi="Calibri" w:cs="Calibri"/>
                <w:sz w:val="22"/>
                <w:szCs w:val="22"/>
              </w:rPr>
            </w:pPr>
          </w:p>
          <w:p w:rsidR="0058196B" w:rsidRDefault="004F5AC8">
            <w:pPr>
              <w:pStyle w:val="normal"/>
              <w:rPr>
                <w:rFonts w:ascii="Calibri" w:eastAsia="Calibri" w:hAnsi="Calibri" w:cs="Calibri"/>
                <w:sz w:val="22"/>
                <w:szCs w:val="22"/>
              </w:rPr>
            </w:pPr>
            <w:r>
              <w:rPr>
                <w:rFonts w:ascii="Calibri" w:eastAsia="Calibri" w:hAnsi="Calibri" w:cs="Calibri"/>
                <w:sz w:val="22"/>
                <w:szCs w:val="22"/>
              </w:rPr>
              <w:t xml:space="preserve">Si dividono gli alunni in tre gruppi e si distribuisce loro un foglio con all’interno otto verbi da analizzare. </w:t>
            </w:r>
            <w:r w:rsidR="007101DB">
              <w:rPr>
                <w:rFonts w:ascii="Calibri" w:eastAsia="Calibri" w:hAnsi="Calibri" w:cs="Calibri"/>
                <w:sz w:val="22"/>
                <w:szCs w:val="22"/>
              </w:rPr>
              <w:t>Si chiede loro di leggerli attentamente, perché non tutti i verbi appartengono allo stesso modo.</w:t>
            </w:r>
          </w:p>
          <w:p w:rsidR="007101DB" w:rsidRDefault="007101DB" w:rsidP="007101DB">
            <w:pPr>
              <w:pStyle w:val="normal"/>
              <w:rPr>
                <w:rFonts w:ascii="Calibri" w:eastAsia="Calibri" w:hAnsi="Calibri" w:cs="Calibri"/>
                <w:sz w:val="22"/>
                <w:szCs w:val="22"/>
              </w:rPr>
            </w:pPr>
            <w:r>
              <w:rPr>
                <w:rFonts w:ascii="Calibri" w:eastAsia="Calibri" w:hAnsi="Calibri" w:cs="Calibri"/>
                <w:sz w:val="22"/>
                <w:szCs w:val="22"/>
              </w:rPr>
              <w:t xml:space="preserve">SIA -  ABBIA AVUTO -  AMASS -I  AVESSIMO CREDUTO -  SENTA -  SIA STATO -  EBBI -  AVESSIMO AMATO. </w:t>
            </w:r>
          </w:p>
        </w:tc>
      </w:tr>
    </w:tbl>
    <w:p w:rsidR="0058196B" w:rsidRDefault="0058196B">
      <w:pPr>
        <w:pStyle w:val="normal"/>
        <w:rPr>
          <w:rFonts w:ascii="Calibri" w:eastAsia="Calibri" w:hAnsi="Calibri" w:cs="Calibri"/>
          <w:sz w:val="22"/>
          <w:szCs w:val="22"/>
        </w:rPr>
      </w:pPr>
    </w:p>
    <w:tbl>
      <w:tblPr>
        <w:tblStyle w:val="a3"/>
        <w:tblW w:w="10772" w:type="dxa"/>
        <w:tblInd w:w="-135" w:type="dxa"/>
        <w:tblBorders>
          <w:top w:val="single" w:sz="8" w:space="0" w:color="403152"/>
          <w:left w:val="single" w:sz="8" w:space="0" w:color="403152"/>
          <w:bottom w:val="single" w:sz="8" w:space="0" w:color="403152"/>
          <w:right w:val="single" w:sz="8" w:space="0" w:color="403152"/>
          <w:insideH w:val="single" w:sz="8" w:space="0" w:color="403152"/>
          <w:insideV w:val="single" w:sz="8" w:space="0" w:color="403152"/>
        </w:tblBorders>
        <w:tblLayout w:type="fixed"/>
        <w:tblLook w:val="0000"/>
      </w:tblPr>
      <w:tblGrid>
        <w:gridCol w:w="10772"/>
      </w:tblGrid>
      <w:tr w:rsidR="0058196B">
        <w:tc>
          <w:tcPr>
            <w:tcW w:w="10772" w:type="dxa"/>
            <w:shd w:val="clear" w:color="auto" w:fill="4BACC6"/>
          </w:tcPr>
          <w:p w:rsidR="0058196B" w:rsidRDefault="00D26C28">
            <w:pPr>
              <w:pStyle w:val="normal"/>
              <w:rPr>
                <w:rFonts w:ascii="Calibri" w:eastAsia="Calibri" w:hAnsi="Calibri" w:cs="Calibri"/>
                <w:b/>
                <w:color w:val="FFFFFF"/>
                <w:sz w:val="22"/>
                <w:szCs w:val="22"/>
              </w:rPr>
            </w:pPr>
            <w:r>
              <w:rPr>
                <w:rFonts w:ascii="Calibri" w:eastAsia="Calibri" w:hAnsi="Calibri" w:cs="Calibri"/>
                <w:b/>
                <w:color w:val="FFFFFF"/>
                <w:sz w:val="22"/>
                <w:szCs w:val="22"/>
              </w:rPr>
              <w:t>Condurre la sfida. Quali attività si svolgono per rispondere alla sfida:</w:t>
            </w:r>
          </w:p>
          <w:p w:rsidR="0058196B" w:rsidRDefault="00D26C28">
            <w:pPr>
              <w:pStyle w:val="normal"/>
              <w:rPr>
                <w:rFonts w:ascii="Calibri" w:eastAsia="Calibri" w:hAnsi="Calibri" w:cs="Calibri"/>
                <w:sz w:val="22"/>
                <w:szCs w:val="22"/>
              </w:rPr>
            </w:pPr>
            <w:r>
              <w:rPr>
                <w:rFonts w:ascii="Calibri" w:eastAsia="Calibri" w:hAnsi="Calibri" w:cs="Calibri"/>
                <w:b/>
                <w:i/>
                <w:color w:val="FFFFFF"/>
                <w:sz w:val="22"/>
                <w:szCs w:val="22"/>
              </w:rPr>
              <w:t>(indicare le metodologie didattiche che si intendono utilizzare in classe: lezione dialogata, lavoro di gruppo, apprendimento fra pari, studio individuale per consentire agli allievi di rispondere alla sfida proposta e costruire attivamente le conoscenze richieste, indicando anche diverse metodologie e più fasi successive.)</w:t>
            </w:r>
          </w:p>
        </w:tc>
      </w:tr>
      <w:tr w:rsidR="0058196B">
        <w:tc>
          <w:tcPr>
            <w:tcW w:w="10772" w:type="dxa"/>
            <w:shd w:val="clear" w:color="auto" w:fill="FFFFFF"/>
          </w:tcPr>
          <w:p w:rsidR="0058196B" w:rsidRDefault="007101DB" w:rsidP="00777BD9">
            <w:pPr>
              <w:pStyle w:val="normal"/>
              <w:jc w:val="both"/>
              <w:rPr>
                <w:rFonts w:ascii="Calibri" w:eastAsia="Calibri" w:hAnsi="Calibri" w:cs="Calibri"/>
                <w:sz w:val="22"/>
                <w:szCs w:val="22"/>
              </w:rPr>
            </w:pPr>
            <w:r>
              <w:rPr>
                <w:rFonts w:ascii="Calibri" w:eastAsia="Calibri" w:hAnsi="Calibri" w:cs="Calibri"/>
                <w:sz w:val="22"/>
                <w:szCs w:val="22"/>
              </w:rPr>
              <w:t>I bambini dovranno analizzare gli otto verbi entro un tempo stabilito (massimo quindici minuti). Verranno sollecitati a individuare cosa c’è di diverso.</w:t>
            </w:r>
            <w:r w:rsidR="00777BD9">
              <w:rPr>
                <w:rFonts w:ascii="Calibri" w:eastAsia="Calibri" w:hAnsi="Calibri" w:cs="Calibri"/>
                <w:sz w:val="22"/>
                <w:szCs w:val="22"/>
              </w:rPr>
              <w:t xml:space="preserve"> </w:t>
            </w:r>
            <w:r>
              <w:rPr>
                <w:rFonts w:ascii="Calibri" w:eastAsia="Calibri" w:hAnsi="Calibri" w:cs="Calibri"/>
                <w:sz w:val="22"/>
                <w:szCs w:val="22"/>
              </w:rPr>
              <w:t xml:space="preserve"> </w:t>
            </w:r>
            <w:proofErr w:type="spellStart"/>
            <w:r>
              <w:rPr>
                <w:rFonts w:ascii="Calibri" w:eastAsia="Calibri" w:hAnsi="Calibri" w:cs="Calibri"/>
                <w:sz w:val="22"/>
                <w:szCs w:val="22"/>
              </w:rPr>
              <w:t>Scopriranno</w:t>
            </w:r>
            <w:proofErr w:type="spellEnd"/>
            <w:r>
              <w:rPr>
                <w:rFonts w:ascii="Calibri" w:eastAsia="Calibri" w:hAnsi="Calibri" w:cs="Calibri"/>
                <w:sz w:val="22"/>
                <w:szCs w:val="22"/>
              </w:rPr>
              <w:t xml:space="preserve"> che sette degli otto verbi proposti</w:t>
            </w:r>
            <w:r w:rsidR="004F5129">
              <w:rPr>
                <w:rFonts w:ascii="Calibri" w:eastAsia="Calibri" w:hAnsi="Calibri" w:cs="Calibri"/>
                <w:sz w:val="22"/>
                <w:szCs w:val="22"/>
              </w:rPr>
              <w:t>,</w:t>
            </w:r>
            <w:r>
              <w:rPr>
                <w:rFonts w:ascii="Calibri" w:eastAsia="Calibri" w:hAnsi="Calibri" w:cs="Calibri"/>
                <w:sz w:val="22"/>
                <w:szCs w:val="22"/>
              </w:rPr>
              <w:t xml:space="preserve"> appartengono al modo congiuntivo ed uno al modo indicativo. Scaduto il tempo, i tre gruppi saranno invitati a confrontarsi per </w:t>
            </w:r>
            <w:r w:rsidR="000D42C3">
              <w:rPr>
                <w:rFonts w:ascii="Calibri" w:eastAsia="Calibri" w:hAnsi="Calibri" w:cs="Calibri"/>
                <w:sz w:val="22"/>
                <w:szCs w:val="22"/>
              </w:rPr>
              <w:t xml:space="preserve">scoprire se tutti hanno individuato uno o più intrusi. Successivamente, il gruppo </w:t>
            </w:r>
            <w:r w:rsidR="00700598">
              <w:rPr>
                <w:rFonts w:ascii="Calibri" w:eastAsia="Calibri" w:hAnsi="Calibri" w:cs="Calibri"/>
                <w:sz w:val="22"/>
                <w:szCs w:val="22"/>
              </w:rPr>
              <w:t xml:space="preserve">1 </w:t>
            </w:r>
            <w:r w:rsidR="000D42C3">
              <w:rPr>
                <w:rFonts w:ascii="Calibri" w:eastAsia="Calibri" w:hAnsi="Calibri" w:cs="Calibri"/>
                <w:sz w:val="22"/>
                <w:szCs w:val="22"/>
              </w:rPr>
              <w:t xml:space="preserve">sceglierà otto verbi ed inviterà il gruppo </w:t>
            </w:r>
            <w:r w:rsidR="00700598">
              <w:rPr>
                <w:rFonts w:ascii="Calibri" w:eastAsia="Calibri" w:hAnsi="Calibri" w:cs="Calibri"/>
                <w:sz w:val="22"/>
                <w:szCs w:val="22"/>
              </w:rPr>
              <w:t>2 ad individuare l’intruso o gli intrusi. Il gruppo 2 farà la stessa cosa con il gruppo 3</w:t>
            </w:r>
            <w:r w:rsidR="004F5129">
              <w:rPr>
                <w:rFonts w:ascii="Calibri" w:eastAsia="Calibri" w:hAnsi="Calibri" w:cs="Calibri"/>
                <w:sz w:val="22"/>
                <w:szCs w:val="22"/>
              </w:rPr>
              <w:t>,</w:t>
            </w:r>
            <w:r w:rsidR="00700598">
              <w:rPr>
                <w:rFonts w:ascii="Calibri" w:eastAsia="Calibri" w:hAnsi="Calibri" w:cs="Calibri"/>
                <w:sz w:val="22"/>
                <w:szCs w:val="22"/>
              </w:rPr>
              <w:t xml:space="preserve"> il quale poi lo proporrà al gruppo 1, affinch</w:t>
            </w:r>
            <w:r w:rsidR="00777BD9">
              <w:rPr>
                <w:rFonts w:ascii="Calibri" w:eastAsia="Calibri" w:hAnsi="Calibri" w:cs="Calibri"/>
                <w:sz w:val="22"/>
                <w:szCs w:val="22"/>
              </w:rPr>
              <w:t>é</w:t>
            </w:r>
            <w:r w:rsidR="00700598">
              <w:rPr>
                <w:rFonts w:ascii="Calibri" w:eastAsia="Calibri" w:hAnsi="Calibri" w:cs="Calibri"/>
                <w:sz w:val="22"/>
                <w:szCs w:val="22"/>
              </w:rPr>
              <w:t xml:space="preserve"> tutti abbiano la </w:t>
            </w:r>
            <w:proofErr w:type="spellStart"/>
            <w:r w:rsidR="00700598">
              <w:rPr>
                <w:rFonts w:ascii="Calibri" w:eastAsia="Calibri" w:hAnsi="Calibri" w:cs="Calibri"/>
                <w:sz w:val="22"/>
                <w:szCs w:val="22"/>
              </w:rPr>
              <w:t>possiibilità</w:t>
            </w:r>
            <w:proofErr w:type="spellEnd"/>
            <w:r w:rsidR="00700598">
              <w:rPr>
                <w:rFonts w:ascii="Calibri" w:eastAsia="Calibri" w:hAnsi="Calibri" w:cs="Calibri"/>
                <w:sz w:val="22"/>
                <w:szCs w:val="22"/>
              </w:rPr>
              <w:t xml:space="preserve"> di sfidarsi e confrontarsi, mettendo in gioco le p</w:t>
            </w:r>
            <w:r w:rsidR="004F5129">
              <w:rPr>
                <w:rFonts w:ascii="Calibri" w:eastAsia="Calibri" w:hAnsi="Calibri" w:cs="Calibri"/>
                <w:sz w:val="22"/>
                <w:szCs w:val="22"/>
              </w:rPr>
              <w:t>roprie abilità.</w:t>
            </w:r>
          </w:p>
        </w:tc>
      </w:tr>
    </w:tbl>
    <w:p w:rsidR="0058196B" w:rsidRDefault="0058196B">
      <w:pPr>
        <w:pStyle w:val="normal"/>
        <w:rPr>
          <w:rFonts w:ascii="Calibri" w:eastAsia="Calibri" w:hAnsi="Calibri" w:cs="Calibri"/>
          <w:b/>
          <w:color w:val="FFFFFF"/>
          <w:sz w:val="22"/>
          <w:szCs w:val="22"/>
        </w:rPr>
      </w:pPr>
    </w:p>
    <w:tbl>
      <w:tblPr>
        <w:tblStyle w:val="a4"/>
        <w:tblW w:w="10772" w:type="dxa"/>
        <w:tblInd w:w="-135" w:type="dxa"/>
        <w:tblBorders>
          <w:top w:val="single" w:sz="8" w:space="0" w:color="632423"/>
          <w:left w:val="single" w:sz="8" w:space="0" w:color="632423"/>
          <w:bottom w:val="single" w:sz="8" w:space="0" w:color="632423"/>
          <w:right w:val="single" w:sz="8" w:space="0" w:color="632423"/>
          <w:insideH w:val="single" w:sz="8" w:space="0" w:color="632423"/>
          <w:insideV w:val="single" w:sz="8" w:space="0" w:color="632423"/>
        </w:tblBorders>
        <w:tblLayout w:type="fixed"/>
        <w:tblLook w:val="0000"/>
      </w:tblPr>
      <w:tblGrid>
        <w:gridCol w:w="10772"/>
      </w:tblGrid>
      <w:tr w:rsidR="0058196B">
        <w:tc>
          <w:tcPr>
            <w:tcW w:w="10772" w:type="dxa"/>
            <w:shd w:val="clear" w:color="auto" w:fill="C0504D"/>
          </w:tcPr>
          <w:p w:rsidR="0058196B" w:rsidRDefault="00D26C28">
            <w:pPr>
              <w:pStyle w:val="normal"/>
              <w:rPr>
                <w:rFonts w:ascii="Calibri" w:eastAsia="Calibri" w:hAnsi="Calibri" w:cs="Calibri"/>
                <w:b/>
                <w:i/>
                <w:color w:val="FFFFFF"/>
                <w:sz w:val="22"/>
                <w:szCs w:val="22"/>
              </w:rPr>
            </w:pPr>
            <w:r>
              <w:rPr>
                <w:rFonts w:ascii="Calibri" w:eastAsia="Calibri" w:hAnsi="Calibri" w:cs="Calibri"/>
                <w:b/>
                <w:color w:val="FFFFFF"/>
                <w:sz w:val="22"/>
                <w:szCs w:val="22"/>
              </w:rPr>
              <w:t>Chiusura della sfida. Quali attività di verifica degli apprendimenti concludono l’attività didattica:</w:t>
            </w:r>
          </w:p>
          <w:p w:rsidR="0058196B" w:rsidRDefault="00D26C28">
            <w:pPr>
              <w:pStyle w:val="normal"/>
              <w:rPr>
                <w:rFonts w:ascii="Calibri" w:eastAsia="Calibri" w:hAnsi="Calibri" w:cs="Calibri"/>
                <w:sz w:val="22"/>
                <w:szCs w:val="22"/>
              </w:rPr>
            </w:pPr>
            <w:r>
              <w:rPr>
                <w:rFonts w:ascii="Calibri" w:eastAsia="Calibri" w:hAnsi="Calibri" w:cs="Calibri"/>
                <w:b/>
                <w:i/>
                <w:color w:val="FFFFFF"/>
                <w:sz w:val="22"/>
                <w:szCs w:val="22"/>
              </w:rPr>
              <w:t xml:space="preserve">(indicare quali attività di sistematizzazione degli apprendimenti concludono l’attività, e quali metodologie e strumenti di valutazione formativa e </w:t>
            </w:r>
            <w:proofErr w:type="spellStart"/>
            <w:r>
              <w:rPr>
                <w:rFonts w:ascii="Calibri" w:eastAsia="Calibri" w:hAnsi="Calibri" w:cs="Calibri"/>
                <w:b/>
                <w:i/>
                <w:color w:val="FFFFFF"/>
                <w:sz w:val="22"/>
                <w:szCs w:val="22"/>
              </w:rPr>
              <w:t>sommativa</w:t>
            </w:r>
            <w:proofErr w:type="spellEnd"/>
            <w:r>
              <w:rPr>
                <w:rFonts w:ascii="Calibri" w:eastAsia="Calibri" w:hAnsi="Calibri" w:cs="Calibri"/>
                <w:b/>
                <w:i/>
                <w:color w:val="FFFFFF"/>
                <w:sz w:val="22"/>
                <w:szCs w:val="22"/>
              </w:rPr>
              <w:t xml:space="preserve"> si ritiene di dover attuare per verificare e consolidare gli apprendimenti e promuovere lo sviluppo di competenze. Tipicamente ciò avviene tramite metodi di valutazione autentica. Esplicitare le tipologie di prova.)</w:t>
            </w:r>
          </w:p>
        </w:tc>
      </w:tr>
      <w:tr w:rsidR="0058196B">
        <w:tc>
          <w:tcPr>
            <w:tcW w:w="10772" w:type="dxa"/>
            <w:shd w:val="clear" w:color="auto" w:fill="FFFFFF"/>
          </w:tcPr>
          <w:p w:rsidR="0058196B" w:rsidRDefault="004F5129" w:rsidP="004F5129">
            <w:pPr>
              <w:pStyle w:val="normal"/>
              <w:jc w:val="both"/>
              <w:rPr>
                <w:rFonts w:ascii="Calibri" w:eastAsia="Calibri" w:hAnsi="Calibri" w:cs="Calibri"/>
                <w:sz w:val="22"/>
                <w:szCs w:val="22"/>
              </w:rPr>
            </w:pPr>
            <w:r>
              <w:rPr>
                <w:rFonts w:ascii="Calibri" w:eastAsia="Calibri" w:hAnsi="Calibri" w:cs="Calibri"/>
                <w:sz w:val="22"/>
                <w:szCs w:val="22"/>
              </w:rPr>
              <w:lastRenderedPageBreak/>
              <w:t xml:space="preserve">L’insegnante valuterà gli apprendimenti osservando la partecipazione, la collaborazione, l’impegno e la disponibilità a mettersi in gioco dei bambini. L’elaborato di ogni gruppo verrà condiviso con il resto della classe. Alla fine ogni singolo alunno dovrà scrivere autonomamente otto verbi,all’interno dei quali uno,dovrà appartenere ad un modo diverso. </w:t>
            </w:r>
          </w:p>
          <w:p w:rsidR="0058196B" w:rsidRDefault="0058196B">
            <w:pPr>
              <w:pStyle w:val="normal"/>
              <w:rPr>
                <w:rFonts w:ascii="Calibri" w:eastAsia="Calibri" w:hAnsi="Calibri" w:cs="Calibri"/>
                <w:sz w:val="22"/>
                <w:szCs w:val="22"/>
              </w:rPr>
            </w:pPr>
          </w:p>
        </w:tc>
      </w:tr>
    </w:tbl>
    <w:p w:rsidR="0058196B" w:rsidRDefault="0058196B">
      <w:pPr>
        <w:pStyle w:val="normal"/>
        <w:rPr>
          <w:rFonts w:ascii="Calibri" w:eastAsia="Calibri" w:hAnsi="Calibri" w:cs="Calibri"/>
          <w:sz w:val="22"/>
          <w:szCs w:val="22"/>
          <w:shd w:val="clear" w:color="auto" w:fill="EEECE1"/>
        </w:rPr>
      </w:pPr>
    </w:p>
    <w:tbl>
      <w:tblPr>
        <w:tblStyle w:val="a5"/>
        <w:tblW w:w="10772" w:type="dxa"/>
        <w:tblInd w:w="-135" w:type="dxa"/>
        <w:tblBorders>
          <w:top w:val="single" w:sz="8" w:space="0" w:color="632423"/>
          <w:left w:val="single" w:sz="8" w:space="0" w:color="632423"/>
          <w:bottom w:val="single" w:sz="8" w:space="0" w:color="632423"/>
          <w:right w:val="single" w:sz="8" w:space="0" w:color="632423"/>
          <w:insideH w:val="single" w:sz="8" w:space="0" w:color="632423"/>
          <w:insideV w:val="single" w:sz="8" w:space="0" w:color="632423"/>
        </w:tblBorders>
        <w:tblLayout w:type="fixed"/>
        <w:tblLook w:val="0000"/>
      </w:tblPr>
      <w:tblGrid>
        <w:gridCol w:w="10772"/>
      </w:tblGrid>
      <w:tr w:rsidR="0058196B">
        <w:tc>
          <w:tcPr>
            <w:tcW w:w="10772" w:type="dxa"/>
            <w:shd w:val="clear" w:color="auto" w:fill="9BBB59"/>
          </w:tcPr>
          <w:p w:rsidR="0058196B" w:rsidRDefault="00D26C28">
            <w:pPr>
              <w:pStyle w:val="normal"/>
              <w:rPr>
                <w:rFonts w:ascii="Calibri" w:eastAsia="Calibri" w:hAnsi="Calibri" w:cs="Calibri"/>
                <w:b/>
                <w:color w:val="FFFFFF"/>
                <w:sz w:val="22"/>
                <w:szCs w:val="22"/>
              </w:rPr>
            </w:pPr>
            <w:r>
              <w:rPr>
                <w:rFonts w:ascii="Calibri" w:eastAsia="Calibri" w:hAnsi="Calibri" w:cs="Calibri"/>
                <w:b/>
                <w:color w:val="FFFFFF"/>
                <w:sz w:val="22"/>
                <w:szCs w:val="22"/>
              </w:rPr>
              <w:t>In che modo l’approccio proposto differisce da quello tradizionale?</w:t>
            </w:r>
          </w:p>
          <w:p w:rsidR="0058196B" w:rsidRDefault="00D26C28">
            <w:pPr>
              <w:pStyle w:val="normal"/>
              <w:rPr>
                <w:rFonts w:ascii="Calibri" w:eastAsia="Calibri" w:hAnsi="Calibri" w:cs="Calibri"/>
                <w:sz w:val="22"/>
                <w:szCs w:val="22"/>
              </w:rPr>
            </w:pPr>
            <w:r>
              <w:rPr>
                <w:rFonts w:ascii="Calibri" w:eastAsia="Calibri" w:hAnsi="Calibri" w:cs="Calibri"/>
                <w:b/>
                <w:color w:val="FFFFFF"/>
                <w:sz w:val="22"/>
                <w:szCs w:val="22"/>
              </w:rPr>
              <w:t>(indicare i vantaggi dell’approccio scelto rispetto all’approccio tradizionale e mettere in luce le differenze con particolare riferimento all’argomento curricolare scelto.)</w:t>
            </w:r>
          </w:p>
        </w:tc>
      </w:tr>
      <w:tr w:rsidR="0058196B">
        <w:tc>
          <w:tcPr>
            <w:tcW w:w="10772" w:type="dxa"/>
            <w:shd w:val="clear" w:color="auto" w:fill="FFFFFF"/>
          </w:tcPr>
          <w:p w:rsidR="0058196B" w:rsidRDefault="0058196B">
            <w:pPr>
              <w:pStyle w:val="normal"/>
              <w:rPr>
                <w:rFonts w:ascii="Calibri" w:eastAsia="Calibri" w:hAnsi="Calibri" w:cs="Calibri"/>
                <w:sz w:val="22"/>
                <w:szCs w:val="22"/>
              </w:rPr>
            </w:pPr>
          </w:p>
          <w:p w:rsidR="0058196B" w:rsidRDefault="004F5129" w:rsidP="000B6A47">
            <w:pPr>
              <w:pStyle w:val="normal"/>
              <w:rPr>
                <w:rFonts w:ascii="Calibri" w:eastAsia="Calibri" w:hAnsi="Calibri" w:cs="Calibri"/>
                <w:sz w:val="22"/>
                <w:szCs w:val="22"/>
              </w:rPr>
            </w:pPr>
            <w:r>
              <w:rPr>
                <w:rFonts w:ascii="Calibri" w:eastAsia="Calibri" w:hAnsi="Calibri" w:cs="Calibri"/>
                <w:sz w:val="22"/>
                <w:szCs w:val="22"/>
              </w:rPr>
              <w:t>Attraverso un approccio giocoso gli alunni accettano di affrontare un compito solitamente considerato di</w:t>
            </w:r>
            <w:r w:rsidR="000B6A47">
              <w:rPr>
                <w:rFonts w:ascii="Calibri" w:eastAsia="Calibri" w:hAnsi="Calibri" w:cs="Calibri"/>
                <w:sz w:val="22"/>
                <w:szCs w:val="22"/>
              </w:rPr>
              <w:t>fficile, perché richiede concentrazione, ragionamento e pazienza. Affrontandolo insieme ad altri compagni superano il timore di non riuscire nella prestazione, fino ad arrivare a svolgerlo autonomamente.</w:t>
            </w:r>
          </w:p>
        </w:tc>
      </w:tr>
    </w:tbl>
    <w:p w:rsidR="0058196B" w:rsidRDefault="0058196B">
      <w:pPr>
        <w:pStyle w:val="normal"/>
        <w:rPr>
          <w:rFonts w:ascii="Calibri" w:eastAsia="Calibri" w:hAnsi="Calibri" w:cs="Calibri"/>
          <w:sz w:val="22"/>
          <w:szCs w:val="22"/>
          <w:shd w:val="clear" w:color="auto" w:fill="EEECE1"/>
        </w:rPr>
      </w:pPr>
    </w:p>
    <w:sectPr w:rsidR="0058196B" w:rsidSect="0058196B">
      <w:footerReference w:type="default" r:id="rId7"/>
      <w:pgSz w:w="11906" w:h="16838"/>
      <w:pgMar w:top="536" w:right="720" w:bottom="764" w:left="72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BD6" w:rsidRDefault="00596BD6" w:rsidP="0058196B">
      <w:r>
        <w:separator/>
      </w:r>
    </w:p>
  </w:endnote>
  <w:endnote w:type="continuationSeparator" w:id="0">
    <w:p w:rsidR="00596BD6" w:rsidRDefault="00596BD6" w:rsidP="005819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96B" w:rsidRDefault="0058196B">
    <w:pPr>
      <w:pStyle w:val="normal"/>
      <w:tabs>
        <w:tab w:val="center" w:pos="4819"/>
        <w:tab w:val="right" w:pos="9638"/>
      </w:tabs>
      <w:jc w:val="center"/>
    </w:pPr>
  </w:p>
  <w:p w:rsidR="0058196B" w:rsidRDefault="0058196B">
    <w:pPr>
      <w:pStyle w:val="normal"/>
      <w:tabs>
        <w:tab w:val="center" w:pos="4819"/>
        <w:tab w:val="right" w:pos="9638"/>
      </w:tabs>
      <w:spacing w:after="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BD6" w:rsidRDefault="00596BD6" w:rsidP="0058196B">
      <w:r>
        <w:separator/>
      </w:r>
    </w:p>
  </w:footnote>
  <w:footnote w:type="continuationSeparator" w:id="0">
    <w:p w:rsidR="00596BD6" w:rsidRDefault="00596BD6" w:rsidP="005819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283"/>
  <w:characterSpacingControl w:val="doNotCompress"/>
  <w:footnotePr>
    <w:footnote w:id="-1"/>
    <w:footnote w:id="0"/>
  </w:footnotePr>
  <w:endnotePr>
    <w:endnote w:id="-1"/>
    <w:endnote w:id="0"/>
  </w:endnotePr>
  <w:compat/>
  <w:rsids>
    <w:rsidRoot w:val="0058196B"/>
    <w:rsid w:val="00083D82"/>
    <w:rsid w:val="000B6A47"/>
    <w:rsid w:val="000D42C3"/>
    <w:rsid w:val="00400D91"/>
    <w:rsid w:val="00450F8B"/>
    <w:rsid w:val="004F5129"/>
    <w:rsid w:val="004F5AC8"/>
    <w:rsid w:val="0058196B"/>
    <w:rsid w:val="00596BD6"/>
    <w:rsid w:val="00700598"/>
    <w:rsid w:val="007101DB"/>
    <w:rsid w:val="00777BD9"/>
    <w:rsid w:val="00D26C28"/>
    <w:rsid w:val="00EE1D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0D91"/>
  </w:style>
  <w:style w:type="paragraph" w:styleId="Titolo1">
    <w:name w:val="heading 1"/>
    <w:basedOn w:val="normal"/>
    <w:next w:val="normal"/>
    <w:rsid w:val="0058196B"/>
    <w:pPr>
      <w:keepNext/>
      <w:ind w:left="432" w:hanging="432"/>
      <w:jc w:val="center"/>
      <w:outlineLvl w:val="0"/>
    </w:pPr>
    <w:rPr>
      <w:b/>
      <w:sz w:val="16"/>
      <w:szCs w:val="16"/>
    </w:rPr>
  </w:style>
  <w:style w:type="paragraph" w:styleId="Titolo2">
    <w:name w:val="heading 2"/>
    <w:basedOn w:val="normal"/>
    <w:next w:val="normal"/>
    <w:rsid w:val="0058196B"/>
    <w:pPr>
      <w:keepNext/>
      <w:ind w:right="-1134"/>
      <w:outlineLvl w:val="1"/>
    </w:pPr>
    <w:rPr>
      <w:b/>
      <w:sz w:val="36"/>
      <w:szCs w:val="36"/>
    </w:rPr>
  </w:style>
  <w:style w:type="paragraph" w:styleId="Titolo3">
    <w:name w:val="heading 3"/>
    <w:basedOn w:val="normal"/>
    <w:next w:val="normal"/>
    <w:rsid w:val="0058196B"/>
    <w:pPr>
      <w:keepNext/>
      <w:spacing w:before="240" w:after="60"/>
      <w:ind w:left="720" w:hanging="720"/>
      <w:outlineLvl w:val="2"/>
    </w:pPr>
    <w:rPr>
      <w:rFonts w:ascii="Cambria" w:eastAsia="Cambria" w:hAnsi="Cambria" w:cs="Cambria"/>
      <w:b/>
      <w:sz w:val="26"/>
      <w:szCs w:val="26"/>
    </w:rPr>
  </w:style>
  <w:style w:type="paragraph" w:styleId="Titolo4">
    <w:name w:val="heading 4"/>
    <w:basedOn w:val="normal"/>
    <w:next w:val="normal"/>
    <w:rsid w:val="0058196B"/>
    <w:pPr>
      <w:keepNext/>
      <w:spacing w:before="240" w:after="60"/>
      <w:ind w:left="864" w:hanging="864"/>
      <w:outlineLvl w:val="3"/>
    </w:pPr>
    <w:rPr>
      <w:rFonts w:ascii="Calibri" w:eastAsia="Calibri" w:hAnsi="Calibri" w:cs="Calibri"/>
      <w:b/>
      <w:sz w:val="28"/>
      <w:szCs w:val="28"/>
    </w:rPr>
  </w:style>
  <w:style w:type="paragraph" w:styleId="Titolo5">
    <w:name w:val="heading 5"/>
    <w:basedOn w:val="normal"/>
    <w:next w:val="normal"/>
    <w:rsid w:val="0058196B"/>
    <w:pPr>
      <w:keepNext/>
      <w:keepLines/>
      <w:spacing w:before="220" w:after="40"/>
      <w:contextualSpacing/>
      <w:outlineLvl w:val="4"/>
    </w:pPr>
    <w:rPr>
      <w:b/>
      <w:sz w:val="22"/>
      <w:szCs w:val="22"/>
    </w:rPr>
  </w:style>
  <w:style w:type="paragraph" w:styleId="Titolo6">
    <w:name w:val="heading 6"/>
    <w:basedOn w:val="normal"/>
    <w:next w:val="normal"/>
    <w:rsid w:val="0058196B"/>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58196B"/>
  </w:style>
  <w:style w:type="table" w:customStyle="1" w:styleId="TableNormal">
    <w:name w:val="Table Normal"/>
    <w:rsid w:val="0058196B"/>
    <w:tblPr>
      <w:tblCellMar>
        <w:top w:w="0" w:type="dxa"/>
        <w:left w:w="0" w:type="dxa"/>
        <w:bottom w:w="0" w:type="dxa"/>
        <w:right w:w="0" w:type="dxa"/>
      </w:tblCellMar>
    </w:tblPr>
  </w:style>
  <w:style w:type="paragraph" w:styleId="Titolo">
    <w:name w:val="Title"/>
    <w:basedOn w:val="normal"/>
    <w:next w:val="normal"/>
    <w:rsid w:val="0058196B"/>
    <w:pPr>
      <w:jc w:val="center"/>
    </w:pPr>
    <w:rPr>
      <w:b/>
      <w:i/>
      <w:sz w:val="28"/>
      <w:szCs w:val="28"/>
    </w:rPr>
  </w:style>
  <w:style w:type="paragraph" w:styleId="Sottotitolo">
    <w:name w:val="Subtitle"/>
    <w:basedOn w:val="normal"/>
    <w:next w:val="normal"/>
    <w:rsid w:val="0058196B"/>
    <w:pPr>
      <w:jc w:val="center"/>
    </w:pPr>
    <w:rPr>
      <w:sz w:val="28"/>
      <w:szCs w:val="28"/>
    </w:rPr>
  </w:style>
  <w:style w:type="table" w:customStyle="1" w:styleId="a">
    <w:basedOn w:val="TableNormal"/>
    <w:rsid w:val="0058196B"/>
    <w:tblPr>
      <w:tblStyleRowBandSize w:val="1"/>
      <w:tblStyleColBandSize w:val="1"/>
      <w:tblCellMar>
        <w:top w:w="0" w:type="dxa"/>
        <w:left w:w="115" w:type="dxa"/>
        <w:bottom w:w="0" w:type="dxa"/>
        <w:right w:w="115" w:type="dxa"/>
      </w:tblCellMar>
    </w:tblPr>
  </w:style>
  <w:style w:type="table" w:customStyle="1" w:styleId="a0">
    <w:basedOn w:val="TableNormal"/>
    <w:rsid w:val="0058196B"/>
    <w:tblPr>
      <w:tblStyleRowBandSize w:val="1"/>
      <w:tblStyleColBandSize w:val="1"/>
      <w:tblCellMar>
        <w:top w:w="0" w:type="dxa"/>
        <w:left w:w="115" w:type="dxa"/>
        <w:bottom w:w="0" w:type="dxa"/>
        <w:right w:w="115" w:type="dxa"/>
      </w:tblCellMar>
    </w:tblPr>
  </w:style>
  <w:style w:type="table" w:customStyle="1" w:styleId="a1">
    <w:basedOn w:val="TableNormal"/>
    <w:rsid w:val="0058196B"/>
    <w:tblPr>
      <w:tblStyleRowBandSize w:val="1"/>
      <w:tblStyleColBandSize w:val="1"/>
      <w:tblCellMar>
        <w:top w:w="0" w:type="dxa"/>
        <w:left w:w="115" w:type="dxa"/>
        <w:bottom w:w="0" w:type="dxa"/>
        <w:right w:w="115" w:type="dxa"/>
      </w:tblCellMar>
    </w:tblPr>
  </w:style>
  <w:style w:type="table" w:customStyle="1" w:styleId="a2">
    <w:basedOn w:val="TableNormal"/>
    <w:rsid w:val="0058196B"/>
    <w:tblPr>
      <w:tblStyleRowBandSize w:val="1"/>
      <w:tblStyleColBandSize w:val="1"/>
      <w:tblCellMar>
        <w:top w:w="0" w:type="dxa"/>
        <w:left w:w="115" w:type="dxa"/>
        <w:bottom w:w="0" w:type="dxa"/>
        <w:right w:w="115" w:type="dxa"/>
      </w:tblCellMar>
    </w:tblPr>
  </w:style>
  <w:style w:type="table" w:customStyle="1" w:styleId="a3">
    <w:basedOn w:val="TableNormal"/>
    <w:rsid w:val="0058196B"/>
    <w:tblPr>
      <w:tblStyleRowBandSize w:val="1"/>
      <w:tblStyleColBandSize w:val="1"/>
      <w:tblCellMar>
        <w:top w:w="0" w:type="dxa"/>
        <w:left w:w="115" w:type="dxa"/>
        <w:bottom w:w="0" w:type="dxa"/>
        <w:right w:w="115" w:type="dxa"/>
      </w:tblCellMar>
    </w:tblPr>
  </w:style>
  <w:style w:type="table" w:customStyle="1" w:styleId="a4">
    <w:basedOn w:val="TableNormal"/>
    <w:rsid w:val="0058196B"/>
    <w:tblPr>
      <w:tblStyleRowBandSize w:val="1"/>
      <w:tblStyleColBandSize w:val="1"/>
      <w:tblCellMar>
        <w:top w:w="0" w:type="dxa"/>
        <w:left w:w="115" w:type="dxa"/>
        <w:bottom w:w="0" w:type="dxa"/>
        <w:right w:w="115" w:type="dxa"/>
      </w:tblCellMar>
    </w:tblPr>
  </w:style>
  <w:style w:type="table" w:customStyle="1" w:styleId="a5">
    <w:basedOn w:val="TableNormal"/>
    <w:rsid w:val="0058196B"/>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95758-582A-441F-B6DB-0BF1BFD7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668</Words>
  <Characters>3812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Baldo</dc:creator>
  <cp:lastModifiedBy>Stefania Baldo</cp:lastModifiedBy>
  <cp:revision>4</cp:revision>
  <dcterms:created xsi:type="dcterms:W3CDTF">2017-04-08T10:59:00Z</dcterms:created>
  <dcterms:modified xsi:type="dcterms:W3CDTF">2017-04-09T18:25:00Z</dcterms:modified>
</cp:coreProperties>
</file>